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C0" w:rsidRPr="00E408D2" w:rsidRDefault="008358C0" w:rsidP="008358C0">
      <w:pPr>
        <w:ind w:firstLine="709"/>
        <w:jc w:val="center"/>
        <w:rPr>
          <w:shd w:val="clear" w:color="auto" w:fill="FFFFFF"/>
          <w:lang w:val="uk-UA"/>
        </w:rPr>
      </w:pPr>
      <w:r w:rsidRPr="00E408D2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8358C0" w:rsidRPr="00E408D2" w:rsidRDefault="008358C0" w:rsidP="008358C0">
      <w:pPr>
        <w:ind w:firstLine="709"/>
        <w:jc w:val="center"/>
        <w:rPr>
          <w:color w:val="333333"/>
          <w:shd w:val="clear" w:color="auto" w:fill="FFFFFF"/>
          <w:lang w:val="uk-UA"/>
        </w:rPr>
      </w:pPr>
    </w:p>
    <w:p w:rsidR="008358C0" w:rsidRPr="0082506A" w:rsidRDefault="008358C0" w:rsidP="008358C0">
      <w:pPr>
        <w:ind w:firstLine="720"/>
        <w:jc w:val="both"/>
        <w:rPr>
          <w:rStyle w:val="a3"/>
          <w:sz w:val="23"/>
          <w:szCs w:val="23"/>
          <w:lang w:val="en-US"/>
        </w:rPr>
      </w:pPr>
      <w:r w:rsidRPr="002E05A0">
        <w:rPr>
          <w:rStyle w:val="copy-file-field"/>
          <w:color w:val="1F1F1F"/>
          <w:bdr w:val="none" w:sz="0" w:space="0" w:color="auto" w:frame="1"/>
          <w:lang w:val="uk-UA"/>
        </w:rPr>
        <w:t>Товариство з обмеженої відповідальністю ФІРМА «</w:t>
      </w:r>
      <w:r w:rsidRPr="002E05A0">
        <w:rPr>
          <w:rStyle w:val="copy-file-field"/>
          <w:color w:val="1F1F1F"/>
          <w:bdr w:val="none" w:sz="0" w:space="0" w:color="auto" w:frame="1"/>
        </w:rPr>
        <w:t>СЕМПАЛ КО ЛТД</w:t>
      </w:r>
      <w:r w:rsidRPr="002E05A0">
        <w:rPr>
          <w:rStyle w:val="copy-file-field"/>
          <w:color w:val="1F1F1F"/>
          <w:bdr w:val="none" w:sz="0" w:space="0" w:color="auto" w:frame="1"/>
          <w:lang w:val="uk-UA"/>
        </w:rPr>
        <w:t>»</w:t>
      </w:r>
      <w:r w:rsidRPr="002E05A0">
        <w:rPr>
          <w:lang w:val="uk-UA"/>
        </w:rPr>
        <w:t xml:space="preserve"> (скорочено – ТОВ ФІРМА  </w:t>
      </w:r>
      <w:r w:rsidRPr="002E05A0">
        <w:rPr>
          <w:rStyle w:val="copy-file-field"/>
          <w:color w:val="1F1F1F"/>
          <w:bdr w:val="none" w:sz="0" w:space="0" w:color="auto" w:frame="1"/>
          <w:lang w:val="uk-UA"/>
        </w:rPr>
        <w:t>«</w:t>
      </w:r>
      <w:r w:rsidRPr="002E05A0">
        <w:rPr>
          <w:rStyle w:val="copy-file-field"/>
          <w:color w:val="1F1F1F"/>
          <w:bdr w:val="none" w:sz="0" w:space="0" w:color="auto" w:frame="1"/>
        </w:rPr>
        <w:t>СЕМПАЛ КО ЛТД</w:t>
      </w:r>
      <w:r w:rsidRPr="002E05A0">
        <w:rPr>
          <w:rStyle w:val="copy-file-field"/>
          <w:color w:val="1F1F1F"/>
          <w:bdr w:val="none" w:sz="0" w:space="0" w:color="auto" w:frame="1"/>
          <w:lang w:val="uk-UA"/>
        </w:rPr>
        <w:t>»</w:t>
      </w:r>
      <w:r w:rsidRPr="002E05A0">
        <w:rPr>
          <w:lang w:val="uk-UA"/>
        </w:rPr>
        <w:t xml:space="preserve">), код ЄДРПОУ – 19022122, юридична та фактична адреса: 03062, м. Київ, Святошинський  р-н., вул. </w:t>
      </w:r>
      <w:proofErr w:type="spellStart"/>
      <w:r w:rsidRPr="002E05A0">
        <w:rPr>
          <w:lang w:val="uk-UA"/>
        </w:rPr>
        <w:t>Рене</w:t>
      </w:r>
      <w:proofErr w:type="spellEnd"/>
      <w:r w:rsidRPr="002E05A0">
        <w:rPr>
          <w:lang w:val="uk-UA"/>
        </w:rPr>
        <w:t xml:space="preserve"> Декарта (</w:t>
      </w:r>
      <w:proofErr w:type="spellStart"/>
      <w:r w:rsidRPr="002E05A0">
        <w:rPr>
          <w:lang w:val="uk-UA"/>
        </w:rPr>
        <w:t>Кулібіна</w:t>
      </w:r>
      <w:proofErr w:type="spellEnd"/>
      <w:r w:rsidRPr="002E05A0">
        <w:rPr>
          <w:lang w:val="uk-UA"/>
        </w:rPr>
        <w:t>), буд. 11, повідомляє про наміри отримати дозвіл на викиди забруднюючих речовин в</w:t>
      </w:r>
      <w:r w:rsidRPr="00E408D2">
        <w:rPr>
          <w:lang w:val="uk-UA"/>
        </w:rPr>
        <w:t xml:space="preserve"> атмосферне повітря стаціонарними джерелами</w:t>
      </w:r>
      <w:r>
        <w:rPr>
          <w:lang w:val="uk-UA"/>
        </w:rPr>
        <w:t xml:space="preserve"> підприємства,</w:t>
      </w:r>
      <w:r>
        <w:rPr>
          <w:sz w:val="23"/>
          <w:szCs w:val="23"/>
          <w:lang w:val="uk-UA"/>
        </w:rPr>
        <w:t xml:space="preserve"> </w:t>
      </w:r>
      <w:r w:rsidRPr="00E408D2">
        <w:rPr>
          <w:lang w:val="uk-UA"/>
        </w:rPr>
        <w:t xml:space="preserve">тел. </w:t>
      </w:r>
      <w:r w:rsidRPr="004B4EBC">
        <w:rPr>
          <w:lang w:val="uk-UA"/>
        </w:rPr>
        <w:t>(044) 337-11-88;</w:t>
      </w:r>
      <w:r w:rsidRPr="004B4EBC">
        <w:rPr>
          <w:bCs/>
          <w:lang w:val="uk-UA"/>
        </w:rPr>
        <w:t xml:space="preserve"> e-</w:t>
      </w:r>
      <w:proofErr w:type="spellStart"/>
      <w:r w:rsidRPr="004B4EBC">
        <w:rPr>
          <w:bCs/>
          <w:lang w:val="uk-UA"/>
        </w:rPr>
        <w:t>mail</w:t>
      </w:r>
      <w:proofErr w:type="spellEnd"/>
      <w:r w:rsidRPr="004B4EBC">
        <w:rPr>
          <w:bCs/>
          <w:lang w:val="uk-UA"/>
        </w:rPr>
        <w:t xml:space="preserve">: </w:t>
      </w:r>
      <w:r w:rsidRPr="004B4EBC">
        <w:rPr>
          <w:bCs/>
          <w:lang w:val="en-US"/>
        </w:rPr>
        <w:t>info</w:t>
      </w:r>
      <w:r w:rsidRPr="004B4EBC">
        <w:rPr>
          <w:rStyle w:val="a3"/>
          <w:lang w:val="uk-UA"/>
        </w:rPr>
        <w:t>@</w:t>
      </w:r>
      <w:proofErr w:type="spellStart"/>
      <w:r w:rsidRPr="004B4EBC">
        <w:rPr>
          <w:rStyle w:val="a3"/>
          <w:lang w:val="en-US"/>
        </w:rPr>
        <w:t>sempal</w:t>
      </w:r>
      <w:proofErr w:type="spellEnd"/>
      <w:r w:rsidRPr="004B4EBC">
        <w:rPr>
          <w:rStyle w:val="a3"/>
          <w:lang w:val="uk-UA"/>
        </w:rPr>
        <w:t>.</w:t>
      </w:r>
      <w:r w:rsidRPr="004B4EBC">
        <w:rPr>
          <w:rStyle w:val="a3"/>
          <w:lang w:val="en-US"/>
        </w:rPr>
        <w:t>com.</w:t>
      </w:r>
    </w:p>
    <w:p w:rsidR="008358C0" w:rsidRPr="00693D06" w:rsidRDefault="008358C0" w:rsidP="008358C0">
      <w:pPr>
        <w:ind w:firstLine="709"/>
        <w:jc w:val="both"/>
        <w:rPr>
          <w:iCs/>
          <w:lang w:val="uk-UA"/>
        </w:rPr>
      </w:pPr>
      <w:r w:rsidRPr="00693D06">
        <w:rPr>
          <w:iCs/>
          <w:lang w:val="uk-UA"/>
        </w:rPr>
        <w:t xml:space="preserve">Основний вид економічної діяльності - </w:t>
      </w:r>
      <w:r>
        <w:rPr>
          <w:iCs/>
          <w:lang w:val="uk-UA"/>
        </w:rPr>
        <w:t>в</w:t>
      </w:r>
      <w:proofErr w:type="spellStart"/>
      <w:r w:rsidRPr="00693D06">
        <w:rPr>
          <w:color w:val="040C28"/>
        </w:rPr>
        <w:t>иробництво</w:t>
      </w:r>
      <w:proofErr w:type="spellEnd"/>
      <w:r w:rsidRPr="00693D06">
        <w:rPr>
          <w:color w:val="040C28"/>
        </w:rPr>
        <w:t xml:space="preserve"> </w:t>
      </w:r>
      <w:proofErr w:type="spellStart"/>
      <w:r w:rsidRPr="00693D06">
        <w:rPr>
          <w:color w:val="040C28"/>
        </w:rPr>
        <w:t>інструментів</w:t>
      </w:r>
      <w:proofErr w:type="spellEnd"/>
      <w:r w:rsidRPr="00693D06">
        <w:rPr>
          <w:color w:val="040C28"/>
        </w:rPr>
        <w:t xml:space="preserve"> і </w:t>
      </w:r>
      <w:proofErr w:type="spellStart"/>
      <w:r w:rsidRPr="00693D06">
        <w:rPr>
          <w:color w:val="040C28"/>
        </w:rPr>
        <w:t>обладнання</w:t>
      </w:r>
      <w:proofErr w:type="spellEnd"/>
      <w:r w:rsidRPr="00693D06">
        <w:rPr>
          <w:color w:val="040C28"/>
        </w:rPr>
        <w:t xml:space="preserve"> для </w:t>
      </w:r>
      <w:proofErr w:type="spellStart"/>
      <w:r w:rsidRPr="00693D06">
        <w:rPr>
          <w:color w:val="040C28"/>
        </w:rPr>
        <w:t>вимірювання</w:t>
      </w:r>
      <w:proofErr w:type="spellEnd"/>
      <w:r w:rsidRPr="00693D06">
        <w:rPr>
          <w:color w:val="040C28"/>
        </w:rPr>
        <w:t xml:space="preserve">, </w:t>
      </w:r>
      <w:proofErr w:type="spellStart"/>
      <w:r w:rsidRPr="00693D06">
        <w:rPr>
          <w:color w:val="040C28"/>
        </w:rPr>
        <w:t>дослідження</w:t>
      </w:r>
      <w:proofErr w:type="spellEnd"/>
      <w:r w:rsidRPr="00693D06">
        <w:rPr>
          <w:color w:val="040C28"/>
        </w:rPr>
        <w:t xml:space="preserve"> та </w:t>
      </w:r>
      <w:proofErr w:type="spellStart"/>
      <w:r w:rsidRPr="00693D06">
        <w:rPr>
          <w:color w:val="040C28"/>
        </w:rPr>
        <w:t>навігації</w:t>
      </w:r>
      <w:proofErr w:type="spellEnd"/>
      <w:r w:rsidRPr="00693D06">
        <w:rPr>
          <w:iCs/>
          <w:lang w:val="uk-UA"/>
        </w:rPr>
        <w:t xml:space="preserve"> (КВЕД - </w:t>
      </w:r>
      <w:r>
        <w:rPr>
          <w:iCs/>
          <w:lang w:val="uk-UA"/>
        </w:rPr>
        <w:t>26</w:t>
      </w:r>
      <w:r w:rsidRPr="00693D06">
        <w:rPr>
          <w:iCs/>
          <w:lang w:val="uk-UA"/>
        </w:rPr>
        <w:t>.</w:t>
      </w:r>
      <w:r>
        <w:rPr>
          <w:iCs/>
          <w:lang w:val="uk-UA"/>
        </w:rPr>
        <w:t>51</w:t>
      </w:r>
      <w:r w:rsidRPr="00693D06">
        <w:rPr>
          <w:iCs/>
          <w:lang w:val="uk-UA"/>
        </w:rPr>
        <w:t>).</w:t>
      </w:r>
    </w:p>
    <w:p w:rsidR="008358C0" w:rsidRPr="00E408D2" w:rsidRDefault="008358C0" w:rsidP="008358C0">
      <w:pPr>
        <w:ind w:firstLine="709"/>
        <w:jc w:val="both"/>
        <w:rPr>
          <w:lang w:val="uk-UA"/>
        </w:rPr>
      </w:pPr>
      <w:r w:rsidRPr="00E408D2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E408D2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</w:t>
      </w:r>
      <w:r>
        <w:rPr>
          <w:color w:val="212529"/>
          <w:shd w:val="clear" w:color="auto" w:fill="FFFFFF"/>
          <w:lang w:val="uk-UA"/>
        </w:rPr>
        <w:t>.</w:t>
      </w:r>
      <w:r w:rsidRPr="00E408D2">
        <w:rPr>
          <w:lang w:val="uk-UA"/>
        </w:rPr>
        <w:t xml:space="preserve"> </w:t>
      </w:r>
    </w:p>
    <w:p w:rsidR="008358C0" w:rsidRPr="00E408D2" w:rsidRDefault="008358C0" w:rsidP="008358C0">
      <w:pPr>
        <w:ind w:firstLine="709"/>
        <w:jc w:val="both"/>
        <w:rPr>
          <w:bCs/>
          <w:lang w:val="uk-UA"/>
        </w:rPr>
      </w:pPr>
      <w:r w:rsidRPr="00E408D2">
        <w:rPr>
          <w:lang w:val="uk-UA"/>
        </w:rPr>
        <w:t>Об’єкт не попад</w:t>
      </w:r>
      <w:r>
        <w:rPr>
          <w:lang w:val="uk-UA"/>
        </w:rPr>
        <w:t xml:space="preserve">ає </w:t>
      </w:r>
      <w:r w:rsidRPr="00E408D2">
        <w:rPr>
          <w:lang w:val="uk-UA"/>
        </w:rPr>
        <w:t>до с</w:t>
      </w:r>
      <w:r w:rsidRPr="00E408D2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408D2">
        <w:rPr>
          <w:lang w:val="uk-UA"/>
        </w:rPr>
        <w:t xml:space="preserve"> відповідно до ст. 3 Закону України «</w:t>
      </w:r>
      <w:r w:rsidRPr="00E408D2">
        <w:rPr>
          <w:bCs/>
          <w:shd w:val="clear" w:color="auto" w:fill="FFFFFF"/>
          <w:lang w:val="uk-UA"/>
        </w:rPr>
        <w:t>Про оцінку впливу на довкілля</w:t>
      </w:r>
      <w:r w:rsidRPr="00E408D2">
        <w:rPr>
          <w:lang w:val="uk-UA"/>
        </w:rPr>
        <w:t>».</w:t>
      </w:r>
      <w:r w:rsidRPr="00173B32">
        <w:rPr>
          <w:lang w:val="uk-UA"/>
        </w:rPr>
        <w:t xml:space="preserve"> </w:t>
      </w:r>
      <w:r w:rsidRPr="00E408D2">
        <w:rPr>
          <w:lang w:val="uk-UA"/>
        </w:rPr>
        <w:t>В</w:t>
      </w:r>
      <w:r w:rsidRPr="00E408D2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8358C0" w:rsidRPr="00777EF7" w:rsidRDefault="008358C0" w:rsidP="008358C0">
      <w:pPr>
        <w:ind w:firstLine="709"/>
        <w:jc w:val="both"/>
        <w:rPr>
          <w:lang w:val="uk-UA"/>
        </w:rPr>
      </w:pPr>
      <w:r w:rsidRPr="00E408D2">
        <w:rPr>
          <w:bCs/>
          <w:lang w:val="uk-UA"/>
        </w:rPr>
        <w:t xml:space="preserve">Джерелами викидів забруднюючих речовин є наступне обладнання: </w:t>
      </w:r>
      <w:r w:rsidRPr="00E408D2">
        <w:rPr>
          <w:lang w:val="uk-UA"/>
        </w:rPr>
        <w:t>дизельний генератор</w:t>
      </w:r>
      <w:r>
        <w:rPr>
          <w:lang w:val="uk-UA"/>
        </w:rPr>
        <w:t xml:space="preserve"> </w:t>
      </w:r>
      <w:r w:rsidRPr="00693D06">
        <w:rPr>
          <w:lang w:val="uk-UA"/>
        </w:rPr>
        <w:t xml:space="preserve"> EnerSol-22DM</w:t>
      </w:r>
      <w:r>
        <w:rPr>
          <w:lang w:val="uk-UA"/>
        </w:rPr>
        <w:t>, пости пайки – 12 од., шафа для зберігання і розли</w:t>
      </w:r>
      <w:bookmarkStart w:id="0" w:name="_GoBack"/>
      <w:bookmarkEnd w:id="0"/>
      <w:r>
        <w:rPr>
          <w:lang w:val="uk-UA"/>
        </w:rPr>
        <w:t xml:space="preserve">вання спирту та </w:t>
      </w:r>
      <w:proofErr w:type="spellStart"/>
      <w:r w:rsidRPr="00777EF7">
        <w:rPr>
          <w:color w:val="000000"/>
        </w:rPr>
        <w:t>лазерний</w:t>
      </w:r>
      <w:proofErr w:type="spellEnd"/>
      <w:r w:rsidRPr="00777EF7">
        <w:rPr>
          <w:color w:val="000000"/>
        </w:rPr>
        <w:t xml:space="preserve"> гравер </w:t>
      </w:r>
      <w:r w:rsidRPr="00777EF7">
        <w:rPr>
          <w:color w:val="000000"/>
          <w:lang w:val="en-US"/>
        </w:rPr>
        <w:t>KT</w:t>
      </w:r>
      <w:r w:rsidRPr="00777EF7">
        <w:rPr>
          <w:color w:val="000000"/>
        </w:rPr>
        <w:t>-</w:t>
      </w:r>
      <w:r w:rsidRPr="00777EF7">
        <w:rPr>
          <w:color w:val="000000"/>
          <w:lang w:val="en-US"/>
        </w:rPr>
        <w:t>LF</w:t>
      </w:r>
      <w:r w:rsidRPr="00777EF7">
        <w:rPr>
          <w:color w:val="000000"/>
        </w:rPr>
        <w:t>30</w:t>
      </w:r>
      <w:r>
        <w:rPr>
          <w:color w:val="000000"/>
          <w:lang w:val="uk-UA"/>
        </w:rPr>
        <w:t xml:space="preserve">. Загальна кількість стаціонарних організованих джерел – 3. </w:t>
      </w:r>
    </w:p>
    <w:p w:rsidR="008358C0" w:rsidRDefault="008358C0" w:rsidP="008358C0">
      <w:pPr>
        <w:ind w:firstLine="708"/>
        <w:jc w:val="both"/>
        <w:rPr>
          <w:lang w:val="uk-UA"/>
        </w:rPr>
      </w:pPr>
      <w:r w:rsidRPr="003306B8">
        <w:rPr>
          <w:shd w:val="clear" w:color="auto" w:fill="FFFFFF"/>
          <w:lang w:val="uk-UA"/>
        </w:rPr>
        <w:t xml:space="preserve">Відомості щодо видів та обсягів викидів за рік </w:t>
      </w:r>
      <w:r w:rsidRPr="000930AE">
        <w:rPr>
          <w:shd w:val="clear" w:color="auto" w:fill="FFFFFF"/>
          <w:lang w:val="uk-UA"/>
        </w:rPr>
        <w:t>становлять 0,15</w:t>
      </w:r>
      <w:r>
        <w:rPr>
          <w:shd w:val="clear" w:color="auto" w:fill="FFFFFF"/>
          <w:lang w:val="uk-UA"/>
        </w:rPr>
        <w:t>8</w:t>
      </w:r>
      <w:r w:rsidRPr="000930AE">
        <w:rPr>
          <w:shd w:val="clear" w:color="auto" w:fill="FFFFFF"/>
          <w:lang w:val="uk-UA"/>
        </w:rPr>
        <w:t xml:space="preserve"> </w:t>
      </w:r>
      <w:r w:rsidRPr="003306B8">
        <w:rPr>
          <w:lang w:val="uk-UA"/>
        </w:rPr>
        <w:t xml:space="preserve">т: оксид вуглецю  - </w:t>
      </w:r>
      <w:r>
        <w:t>0,002</w:t>
      </w:r>
      <w:r>
        <w:rPr>
          <w:lang w:val="uk-UA"/>
        </w:rPr>
        <w:t xml:space="preserve"> </w:t>
      </w:r>
      <w:r w:rsidRPr="003306B8">
        <w:rPr>
          <w:lang w:val="uk-UA"/>
        </w:rPr>
        <w:t xml:space="preserve">т;  вуглецю </w:t>
      </w:r>
      <w:proofErr w:type="spellStart"/>
      <w:r w:rsidRPr="003306B8">
        <w:rPr>
          <w:lang w:val="uk-UA"/>
        </w:rPr>
        <w:t>діоксид</w:t>
      </w:r>
      <w:proofErr w:type="spellEnd"/>
      <w:r w:rsidRPr="003306B8">
        <w:rPr>
          <w:lang w:val="uk-UA"/>
        </w:rPr>
        <w:t xml:space="preserve"> - </w:t>
      </w:r>
      <w:r>
        <w:t>0,139</w:t>
      </w:r>
      <w:r>
        <w:rPr>
          <w:lang w:val="uk-UA"/>
        </w:rPr>
        <w:t xml:space="preserve"> </w:t>
      </w:r>
      <w:r w:rsidRPr="003306B8">
        <w:rPr>
          <w:lang w:val="uk-UA"/>
        </w:rPr>
        <w:t xml:space="preserve">т, метан - </w:t>
      </w:r>
      <w:r>
        <w:t>0,00001</w:t>
      </w:r>
      <w:r>
        <w:rPr>
          <w:lang w:val="uk-UA"/>
        </w:rPr>
        <w:t xml:space="preserve"> </w:t>
      </w:r>
      <w:r w:rsidRPr="003306B8">
        <w:rPr>
          <w:lang w:val="uk-UA"/>
        </w:rPr>
        <w:t>т,</w:t>
      </w:r>
      <w:r w:rsidRPr="003306B8">
        <w:rPr>
          <w:lang w:val="uk-UA" w:eastAsia="uk-UA"/>
        </w:rPr>
        <w:t xml:space="preserve"> р</w:t>
      </w:r>
      <w:r w:rsidRPr="003306B8">
        <w:rPr>
          <w:lang w:val="uk-UA"/>
        </w:rPr>
        <w:t xml:space="preserve">ечовини у вигляді суспендованих твердих частинок - </w:t>
      </w:r>
      <w:r w:rsidRPr="003306B8">
        <w:t>0,000</w:t>
      </w:r>
      <w:r>
        <w:rPr>
          <w:lang w:val="uk-UA"/>
        </w:rPr>
        <w:t>1</w:t>
      </w:r>
      <w:r w:rsidRPr="003306B8">
        <w:rPr>
          <w:lang w:val="uk-UA"/>
        </w:rPr>
        <w:t xml:space="preserve"> т; оксиди азоту - </w:t>
      </w:r>
      <w:r>
        <w:t>0,001</w:t>
      </w:r>
      <w:r w:rsidRPr="003306B8">
        <w:rPr>
          <w:lang w:val="uk-UA"/>
        </w:rPr>
        <w:t xml:space="preserve"> т; азоту(1) оксид (N2O) - </w:t>
      </w:r>
      <w:r>
        <w:t>0,00001</w:t>
      </w:r>
      <w:r>
        <w:rPr>
          <w:lang w:val="uk-UA"/>
        </w:rPr>
        <w:t xml:space="preserve"> </w:t>
      </w:r>
      <w:r w:rsidRPr="003306B8">
        <w:rPr>
          <w:lang w:val="uk-UA"/>
        </w:rPr>
        <w:t>т</w:t>
      </w:r>
      <w:r>
        <w:rPr>
          <w:lang w:val="uk-UA"/>
        </w:rPr>
        <w:t>;</w:t>
      </w:r>
      <w:r w:rsidRPr="003306B8">
        <w:rPr>
          <w:lang w:val="uk-UA"/>
        </w:rPr>
        <w:t xml:space="preserve"> сірки </w:t>
      </w:r>
      <w:proofErr w:type="spellStart"/>
      <w:r w:rsidRPr="003306B8">
        <w:rPr>
          <w:lang w:val="uk-UA"/>
        </w:rPr>
        <w:t>діоксид</w:t>
      </w:r>
      <w:proofErr w:type="spellEnd"/>
      <w:r w:rsidRPr="003306B8">
        <w:rPr>
          <w:lang w:val="uk-UA"/>
        </w:rPr>
        <w:t xml:space="preserve"> - </w:t>
      </w:r>
      <w:r>
        <w:t>0,0001</w:t>
      </w:r>
      <w:r>
        <w:rPr>
          <w:lang w:val="uk-UA"/>
        </w:rPr>
        <w:t xml:space="preserve"> </w:t>
      </w:r>
      <w:r w:rsidRPr="003306B8">
        <w:rPr>
          <w:lang w:val="uk-UA"/>
        </w:rPr>
        <w:t>т</w:t>
      </w:r>
      <w:r>
        <w:rPr>
          <w:lang w:val="uk-UA"/>
        </w:rPr>
        <w:t>;</w:t>
      </w:r>
      <w:r w:rsidRPr="003306B8">
        <w:rPr>
          <w:lang w:val="uk-UA"/>
        </w:rPr>
        <w:t xml:space="preserve"> </w:t>
      </w:r>
      <w:proofErr w:type="spellStart"/>
      <w:r w:rsidRPr="003306B8">
        <w:rPr>
          <w:lang w:val="uk-UA"/>
        </w:rPr>
        <w:t>неметанові</w:t>
      </w:r>
      <w:proofErr w:type="spellEnd"/>
      <w:r w:rsidRPr="003306B8">
        <w:rPr>
          <w:lang w:val="uk-UA"/>
        </w:rPr>
        <w:t xml:space="preserve"> леткі органічні сполуки - </w:t>
      </w:r>
      <w:r>
        <w:rPr>
          <w:color w:val="000000"/>
        </w:rPr>
        <w:t>0,0001</w:t>
      </w:r>
      <w:r>
        <w:rPr>
          <w:color w:val="000000"/>
          <w:lang w:val="uk-UA"/>
        </w:rPr>
        <w:t xml:space="preserve"> </w:t>
      </w:r>
      <w:r w:rsidRPr="003306B8">
        <w:rPr>
          <w:lang w:val="uk-UA"/>
        </w:rPr>
        <w:t>т</w:t>
      </w:r>
      <w:r>
        <w:rPr>
          <w:lang w:val="uk-UA"/>
        </w:rPr>
        <w:t>;</w:t>
      </w:r>
      <w:r w:rsidRPr="003306B8">
        <w:rPr>
          <w:lang w:val="uk-UA"/>
        </w:rPr>
        <w:t xml:space="preserve"> </w:t>
      </w:r>
      <w:r w:rsidRPr="005E6725">
        <w:rPr>
          <w:lang w:val="uk-UA"/>
        </w:rPr>
        <w:t xml:space="preserve">свинець та його сполуки - 0,00000007 т;   каніфоль </w:t>
      </w:r>
      <w:proofErr w:type="spellStart"/>
      <w:r w:rsidRPr="005E6725">
        <w:rPr>
          <w:lang w:val="uk-UA"/>
        </w:rPr>
        <w:t>талова</w:t>
      </w:r>
      <w:proofErr w:type="spellEnd"/>
      <w:r w:rsidRPr="005E6725">
        <w:rPr>
          <w:lang w:val="uk-UA"/>
        </w:rPr>
        <w:t xml:space="preserve"> - 0,00000007</w:t>
      </w:r>
      <w:r>
        <w:rPr>
          <w:lang w:val="uk-UA"/>
        </w:rPr>
        <w:t xml:space="preserve"> </w:t>
      </w:r>
      <w:r w:rsidRPr="005E6725">
        <w:rPr>
          <w:lang w:val="uk-UA"/>
        </w:rPr>
        <w:t xml:space="preserve">т; спирт етиловий </w:t>
      </w:r>
      <w:r>
        <w:rPr>
          <w:lang w:val="uk-UA"/>
        </w:rPr>
        <w:t xml:space="preserve">– 0,015 </w:t>
      </w:r>
      <w:r w:rsidRPr="005E6725">
        <w:rPr>
          <w:lang w:val="uk-UA"/>
        </w:rPr>
        <w:t>т</w:t>
      </w:r>
      <w:r>
        <w:rPr>
          <w:lang w:val="uk-UA"/>
        </w:rPr>
        <w:t>;</w:t>
      </w:r>
      <w:r w:rsidRPr="000930AE">
        <w:rPr>
          <w:lang w:val="uk-UA"/>
        </w:rPr>
        <w:t xml:space="preserve"> </w:t>
      </w:r>
      <w:proofErr w:type="spellStart"/>
      <w:r w:rsidRPr="000930AE">
        <w:rPr>
          <w:lang w:val="uk-UA"/>
        </w:rPr>
        <w:t>е</w:t>
      </w:r>
      <w:r>
        <w:rPr>
          <w:lang w:val="uk-UA"/>
        </w:rPr>
        <w:t>піхлоргідрин</w:t>
      </w:r>
      <w:proofErr w:type="spellEnd"/>
      <w:r>
        <w:rPr>
          <w:lang w:val="uk-UA"/>
        </w:rPr>
        <w:t xml:space="preserve"> - 0,0000</w:t>
      </w:r>
      <w:r>
        <w:rPr>
          <w:lang w:val="en-US"/>
        </w:rPr>
        <w:t>2</w:t>
      </w:r>
      <w:r>
        <w:rPr>
          <w:lang w:val="uk-UA"/>
        </w:rPr>
        <w:t xml:space="preserve"> </w:t>
      </w:r>
      <w:r w:rsidRPr="005E6725">
        <w:rPr>
          <w:lang w:val="uk-UA"/>
        </w:rPr>
        <w:t>т;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поліетиленполіамін</w:t>
      </w:r>
      <w:proofErr w:type="spellEnd"/>
      <w:r>
        <w:rPr>
          <w:lang w:val="uk-UA"/>
        </w:rPr>
        <w:t xml:space="preserve"> - </w:t>
      </w:r>
      <w:r w:rsidRPr="007A379E">
        <w:rPr>
          <w:lang w:val="uk-UA"/>
        </w:rPr>
        <w:t>0,</w:t>
      </w:r>
      <w:r>
        <w:rPr>
          <w:lang w:val="uk-UA"/>
        </w:rPr>
        <w:t>0000</w:t>
      </w:r>
      <w:r>
        <w:rPr>
          <w:lang w:val="en-US"/>
        </w:rPr>
        <w:t>6</w:t>
      </w:r>
      <w:r>
        <w:rPr>
          <w:lang w:val="uk-UA"/>
        </w:rPr>
        <w:t xml:space="preserve"> т;  кислота оцтова - </w:t>
      </w:r>
      <w:r w:rsidRPr="00D35395">
        <w:rPr>
          <w:lang w:val="uk-UA"/>
        </w:rPr>
        <w:t>0,0001</w:t>
      </w:r>
      <w:r w:rsidRPr="00331CC4">
        <w:rPr>
          <w:lang w:val="uk-UA"/>
        </w:rPr>
        <w:t xml:space="preserve"> </w:t>
      </w:r>
      <w:r>
        <w:rPr>
          <w:lang w:val="uk-UA"/>
        </w:rPr>
        <w:t xml:space="preserve">т. </w:t>
      </w:r>
      <w:r w:rsidRPr="003306B8">
        <w:rPr>
          <w:lang w:val="uk-UA" w:eastAsia="uk-UA"/>
        </w:rPr>
        <w:t>В</w:t>
      </w:r>
      <w:r w:rsidRPr="003306B8">
        <w:rPr>
          <w:lang w:val="uk-UA"/>
        </w:rPr>
        <w:t xml:space="preserve">еличина масової витрати від усіх джерел – </w:t>
      </w:r>
      <w:r w:rsidRPr="000930AE">
        <w:rPr>
          <w:lang w:val="uk-UA"/>
        </w:rPr>
        <w:t xml:space="preserve">0,104721 </w:t>
      </w:r>
      <w:r w:rsidRPr="003306B8">
        <w:rPr>
          <w:lang w:val="uk-UA"/>
        </w:rPr>
        <w:t>г/сек.</w:t>
      </w:r>
    </w:p>
    <w:p w:rsidR="008358C0" w:rsidRPr="00D029B9" w:rsidRDefault="008358C0" w:rsidP="008358C0">
      <w:pPr>
        <w:ind w:firstLine="708"/>
        <w:jc w:val="both"/>
        <w:rPr>
          <w:lang w:val="uk-UA"/>
        </w:rPr>
      </w:pPr>
      <w:r w:rsidRPr="00E408D2">
        <w:rPr>
          <w:bCs/>
          <w:lang w:val="uk-UA"/>
        </w:rPr>
        <w:t>На об’єкті не має виробництв і технологічного устаткування, на яких повинні впроваджуватися найкращі доступні технології і методи керування</w:t>
      </w:r>
      <w:r w:rsidRPr="00D029B9">
        <w:rPr>
          <w:bCs/>
          <w:lang w:val="uk-UA"/>
        </w:rPr>
        <w:t xml:space="preserve">. </w:t>
      </w:r>
      <w:r w:rsidRPr="00D029B9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8358C0" w:rsidRPr="00E408D2" w:rsidRDefault="008358C0" w:rsidP="008358C0">
      <w:pPr>
        <w:ind w:firstLine="709"/>
        <w:jc w:val="both"/>
        <w:rPr>
          <w:i/>
          <w:lang w:val="uk-UA"/>
        </w:rPr>
      </w:pPr>
      <w:r w:rsidRPr="00E408D2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E408D2">
        <w:rPr>
          <w:lang w:val="uk-UA"/>
        </w:rPr>
        <w:t>Мінприроди</w:t>
      </w:r>
      <w:proofErr w:type="spellEnd"/>
      <w:r w:rsidRPr="00E408D2">
        <w:rPr>
          <w:lang w:val="uk-UA"/>
        </w:rPr>
        <w:t xml:space="preserve"> України від 27.06.2006 № 309 та відповідають </w:t>
      </w:r>
      <w:r w:rsidRPr="00E408D2">
        <w:rPr>
          <w:rStyle w:val="a4"/>
          <w:bCs/>
          <w:iCs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E408D2">
        <w:rPr>
          <w:i/>
          <w:shd w:val="clear" w:color="auto" w:fill="FFFFFF"/>
          <w:lang w:val="uk-UA"/>
        </w:rPr>
        <w:t xml:space="preserve"> </w:t>
      </w:r>
      <w:r w:rsidRPr="00E408D2">
        <w:rPr>
          <w:rStyle w:val="a4"/>
          <w:bCs/>
          <w:iCs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8358C0" w:rsidRPr="00173B32" w:rsidRDefault="008358C0" w:rsidP="008358C0">
      <w:pPr>
        <w:ind w:firstLine="709"/>
        <w:jc w:val="both"/>
        <w:rPr>
          <w:color w:val="000000"/>
          <w:lang w:val="uk-UA"/>
        </w:rPr>
      </w:pPr>
      <w:r w:rsidRPr="00E408D2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</w:t>
      </w:r>
      <w:r w:rsidRPr="00EF4313">
        <w:rPr>
          <w:color w:val="000000"/>
          <w:sz w:val="22"/>
          <w:szCs w:val="22"/>
          <w:u w:val="single"/>
        </w:rPr>
        <w:t xml:space="preserve">Департаменту </w:t>
      </w:r>
      <w:proofErr w:type="spellStart"/>
      <w:r w:rsidRPr="00EF4313">
        <w:rPr>
          <w:color w:val="000000"/>
          <w:sz w:val="22"/>
          <w:szCs w:val="22"/>
          <w:u w:val="single"/>
        </w:rPr>
        <w:t>захисту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довкілля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та </w:t>
      </w:r>
      <w:proofErr w:type="spellStart"/>
      <w:r w:rsidRPr="00EF4313">
        <w:rPr>
          <w:color w:val="000000"/>
          <w:sz w:val="22"/>
          <w:szCs w:val="22"/>
          <w:u w:val="single"/>
        </w:rPr>
        <w:t>адаптації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до </w:t>
      </w:r>
      <w:proofErr w:type="spellStart"/>
      <w:r w:rsidRPr="00EF4313">
        <w:rPr>
          <w:color w:val="000000"/>
          <w:sz w:val="22"/>
          <w:szCs w:val="22"/>
          <w:u w:val="single"/>
        </w:rPr>
        <w:t>зміни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клімату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Київської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міської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державної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адміністрації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, </w:t>
      </w:r>
      <w:proofErr w:type="spellStart"/>
      <w:r w:rsidRPr="00EF4313">
        <w:rPr>
          <w:color w:val="000000"/>
          <w:sz w:val="22"/>
          <w:szCs w:val="22"/>
          <w:u w:val="single"/>
        </w:rPr>
        <w:t>що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F4313">
        <w:rPr>
          <w:color w:val="000000"/>
          <w:sz w:val="22"/>
          <w:szCs w:val="22"/>
          <w:u w:val="single"/>
        </w:rPr>
        <w:t>знаходиться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за </w:t>
      </w:r>
      <w:proofErr w:type="spellStart"/>
      <w:r w:rsidRPr="00EF4313">
        <w:rPr>
          <w:color w:val="000000"/>
          <w:sz w:val="22"/>
          <w:szCs w:val="22"/>
          <w:u w:val="single"/>
        </w:rPr>
        <w:t>адресою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: </w:t>
      </w:r>
      <w:proofErr w:type="spellStart"/>
      <w:r w:rsidRPr="00EF4313">
        <w:rPr>
          <w:color w:val="000000"/>
          <w:sz w:val="22"/>
          <w:szCs w:val="22"/>
          <w:u w:val="single"/>
        </w:rPr>
        <w:t>вул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. </w:t>
      </w:r>
      <w:proofErr w:type="spellStart"/>
      <w:r w:rsidRPr="00EF4313">
        <w:rPr>
          <w:color w:val="000000"/>
          <w:sz w:val="22"/>
          <w:szCs w:val="22"/>
          <w:u w:val="single"/>
        </w:rPr>
        <w:t>Турівська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, 28, м. </w:t>
      </w:r>
      <w:proofErr w:type="spellStart"/>
      <w:r w:rsidRPr="00EF4313">
        <w:rPr>
          <w:color w:val="000000"/>
          <w:sz w:val="22"/>
          <w:szCs w:val="22"/>
          <w:u w:val="single"/>
        </w:rPr>
        <w:t>Київ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, 04080, </w:t>
      </w:r>
      <w:proofErr w:type="spellStart"/>
      <w:r w:rsidRPr="00EF4313">
        <w:rPr>
          <w:color w:val="000000"/>
          <w:sz w:val="22"/>
          <w:szCs w:val="22"/>
          <w:u w:val="single"/>
        </w:rPr>
        <w:t>приймальня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(044) 366-64-10, </w:t>
      </w:r>
      <w:proofErr w:type="spellStart"/>
      <w:r w:rsidRPr="00EF4313">
        <w:rPr>
          <w:color w:val="000000"/>
          <w:sz w:val="22"/>
          <w:szCs w:val="22"/>
          <w:u w:val="single"/>
        </w:rPr>
        <w:t>email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: </w:t>
      </w:r>
      <w:proofErr w:type="spellStart"/>
      <w:r w:rsidRPr="00EF4313">
        <w:rPr>
          <w:color w:val="000000"/>
          <w:sz w:val="22"/>
          <w:szCs w:val="22"/>
          <w:u w:val="single"/>
        </w:rPr>
        <w:t>ecology</w:t>
      </w:r>
      <w:proofErr w:type="spellEnd"/>
      <w:r w:rsidRPr="00EF4313">
        <w:rPr>
          <w:color w:val="000000"/>
          <w:sz w:val="22"/>
          <w:szCs w:val="22"/>
          <w:u w:val="single"/>
        </w:rPr>
        <w:t xml:space="preserve"> @kyivcity.gov.ua</w:t>
      </w:r>
      <w:r>
        <w:rPr>
          <w:color w:val="000000"/>
          <w:sz w:val="22"/>
          <w:szCs w:val="22"/>
          <w:u w:val="single"/>
          <w:lang w:val="uk-UA"/>
        </w:rPr>
        <w:t>.</w:t>
      </w:r>
    </w:p>
    <w:p w:rsidR="008358C0" w:rsidRPr="00173B32" w:rsidRDefault="008358C0" w:rsidP="008358C0">
      <w:pPr>
        <w:ind w:firstLine="709"/>
        <w:jc w:val="center"/>
        <w:rPr>
          <w:color w:val="000000"/>
          <w:lang w:val="uk-UA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7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1E27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8C0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58C0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8358C0"/>
    <w:rPr>
      <w:rFonts w:cs="Times New Roman"/>
      <w:i/>
    </w:rPr>
  </w:style>
  <w:style w:type="character" w:customStyle="1" w:styleId="copy-file-field">
    <w:name w:val="copy-file-field"/>
    <w:rsid w:val="0083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58C0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8358C0"/>
    <w:rPr>
      <w:rFonts w:cs="Times New Roman"/>
      <w:i/>
    </w:rPr>
  </w:style>
  <w:style w:type="character" w:customStyle="1" w:styleId="copy-file-field">
    <w:name w:val="copy-file-field"/>
    <w:rsid w:val="0083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2023-12-06T07:00:00Z</dcterms:created>
  <dcterms:modified xsi:type="dcterms:W3CDTF">2023-12-06T07:00:00Z</dcterms:modified>
</cp:coreProperties>
</file>