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147B4A" w:rsidP="00DE3770">
      <w:pPr>
        <w:spacing w:line="276" w:lineRule="auto"/>
        <w:jc w:val="center"/>
        <w:rPr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Повідомлення</w:t>
      </w:r>
      <w:bookmarkStart w:id="0" w:name="_GoBack"/>
      <w:bookmarkEnd w:id="0"/>
      <w:r w:rsidR="00DE3770"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B947B2" w:rsidTr="00C22E74">
        <w:tc>
          <w:tcPr>
            <w:tcW w:w="11189" w:type="dxa"/>
          </w:tcPr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овариство</w:t>
            </w:r>
            <w:proofErr w:type="spell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з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обмеженою</w:t>
            </w:r>
            <w:proofErr w:type="spellEnd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відповідальніст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«ХОЛД ГРУП».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Скорочене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суб’єкта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господарювання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Код ЄДРПОУ: 36385304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Юридична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поштова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адреси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03680, м.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Сі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’ї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Сосніних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буд. 3.</w:t>
            </w:r>
          </w:p>
          <w:p w:rsid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Контактний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номер телефону:  +38 (044) 333-48-86;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Електронна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пошта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hyperlink r:id="rId6" w:history="1">
              <w:r w:rsidRPr="00F31727">
                <w:rPr>
                  <w:rStyle w:val="a5"/>
                  <w:rFonts w:ascii="Times New Roman" w:eastAsia="Calibri" w:hAnsi="Times New Roman" w:cs="Times New Roman"/>
                  <w:bCs/>
                  <w:sz w:val="24"/>
                  <w:szCs w:val="24"/>
                  <w:lang w:val="ru-RU" w:eastAsia="ar-SA"/>
                </w:rPr>
                <w:t>HOLDGROUP@UKR.NET</w:t>
              </w:r>
            </w:hyperlink>
          </w:p>
          <w:p w:rsidR="006633BE" w:rsidRDefault="006633BE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Адреса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майданчика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03143, м.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Київ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Голосіївсь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кий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р-н,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вул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.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Метрологічна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 21а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Мета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Отримання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дозволу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</w:t>
            </w:r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</w:t>
            </w:r>
            <w:proofErr w:type="spellEnd"/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Виробнича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прямо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вимогами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ч. 2 та ч. 3 ст. 3 Закону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«Про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оцінку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»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планованої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підлягає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критеріїв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визначення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розширень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змін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ідлягають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оцінці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довкілля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затверджених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постановою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Кабінету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Міністрів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України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13.03.2017 №1010.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«ХОЛД ГРУП»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здійснює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діяльність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сфері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комплексного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обслуговування</w:t>
            </w:r>
            <w:proofErr w:type="spellEnd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об'єктів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тлового</w:t>
            </w:r>
            <w:proofErr w:type="spellEnd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6633B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нежи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тлового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фонду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(КВЕД: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35.30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Постачання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пари,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гарячої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води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кондиційованого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). </w:t>
            </w:r>
          </w:p>
          <w:p w:rsidR="008C1B1C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Для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забезпечення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тепловою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енергією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обігріву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житлових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комерційних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приміщень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ЖК «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Кришталеві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джерела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»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передбачена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газова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котельня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яка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обладнана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газов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ими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водогрійн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ими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котл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</w:t>
            </w:r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и ARDENZ NAVI III 320,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320 кВт, у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кількості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 од., ARDENZ NAVI III 399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399 кВт, у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кількості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 од</w:t>
            </w:r>
            <w:proofErr w:type="gram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  <w:proofErr w:type="gram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</w:t>
            </w:r>
            <w:proofErr w:type="gram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а ARDENZ NAVI III 1250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потужністю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1250 кВт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кожен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кількості</w:t>
            </w:r>
            <w:proofErr w:type="spellEnd"/>
            <w:r w:rsidR="008C1B1C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 од. 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час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згорання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природного газу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в атмосферу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становлять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: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Оксиди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азоту (у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 азоту) (NO</w:t>
            </w:r>
            <w:r w:rsidR="00E45E05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)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1,207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оксид – 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0,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361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Ртуть та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її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сполуки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(в </w:t>
            </w:r>
            <w:proofErr w:type="spellStart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перерахунку</w:t>
            </w:r>
            <w:proofErr w:type="spellEnd"/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ртуть)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00000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5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; Метан – 0,0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48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Діоксид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вуглецю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2731,767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; 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Азоту (1) оксид [N</w:t>
            </w:r>
            <w:r w:rsidR="00E45E05" w:rsidRPr="008C1B1C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ru-RU" w:eastAsia="ar-SA"/>
              </w:rPr>
              <w:t>2</w:t>
            </w:r>
            <w:r w:rsidR="00E45E05" w:rsidRP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О]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– 0,00</w:t>
            </w:r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5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т/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рік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proofErr w:type="gram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</w:t>
            </w:r>
            <w:proofErr w:type="gram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ідприємство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відноситься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друг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ої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групи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за складом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документів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яких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обґрунтовуються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, в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залежності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ступеня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впливу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об’єкта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атмосферного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повітря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і </w:t>
            </w:r>
            <w:proofErr w:type="spellStart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потребує</w:t>
            </w:r>
            <w:proofErr w:type="spellEnd"/>
            <w:r w:rsidR="008C1B1C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8C1B1C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взяття на державний облік за обсягами потенційних викидів забруднюючих речовин в атмосферу</w:t>
            </w:r>
            <w:r w:rsidR="008C1B1C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після отримання Дозволу на викиди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Відповідно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до Наказу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Міністерства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охорони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навколиш</w:t>
            </w:r>
            <w:r w:rsidR="0024311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ього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природного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середовища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Ук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раїни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№108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09.03.2006 з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аходи</w:t>
            </w:r>
            <w:r w:rsidR="00E45E05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,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впровадження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найкращих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існуючих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технологій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виробництва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та заходи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щодо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скорочення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викидів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не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розроблялися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9F53ED" w:rsidRPr="009F53ED" w:rsidRDefault="009F53ED" w:rsidP="00E45E05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</w:pP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Викиди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забруднюючих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речовин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відповідають</w:t>
            </w:r>
            <w:proofErr w:type="spellEnd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вимог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ам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309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27.06.2006 та Наказу №</w:t>
            </w:r>
            <w:r w:rsidR="0087484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177 </w:t>
            </w:r>
            <w:proofErr w:type="spellStart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від</w:t>
            </w:r>
            <w:proofErr w:type="spellEnd"/>
            <w:r w:rsidR="00247D8E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10.05.2002</w:t>
            </w:r>
            <w:r w:rsidRPr="009F53E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.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proofErr w:type="gram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іністративних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атмосферу. </w:t>
            </w:r>
          </w:p>
          <w:p w:rsidR="00B947B2" w:rsidRPr="00B947B2" w:rsidRDefault="00B947B2" w:rsidP="00E45E0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B947B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«ХОЛД ГРУП»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B947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22E74" w:rsidRDefault="00B947B2" w:rsidP="00E45E05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C22E74"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114291"/>
    <w:rsid w:val="00147B4A"/>
    <w:rsid w:val="0024311D"/>
    <w:rsid w:val="00247D8E"/>
    <w:rsid w:val="00400643"/>
    <w:rsid w:val="00464B04"/>
    <w:rsid w:val="00496BB8"/>
    <w:rsid w:val="006633BE"/>
    <w:rsid w:val="006947F9"/>
    <w:rsid w:val="006E7336"/>
    <w:rsid w:val="0087484F"/>
    <w:rsid w:val="008C1B1C"/>
    <w:rsid w:val="009F53ED"/>
    <w:rsid w:val="00A61B28"/>
    <w:rsid w:val="00AA5435"/>
    <w:rsid w:val="00AD49B7"/>
    <w:rsid w:val="00B62D36"/>
    <w:rsid w:val="00B947B2"/>
    <w:rsid w:val="00C22E74"/>
    <w:rsid w:val="00DB4F9F"/>
    <w:rsid w:val="00DE3770"/>
    <w:rsid w:val="00E03B4F"/>
    <w:rsid w:val="00E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DGROU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2138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2</cp:revision>
  <dcterms:created xsi:type="dcterms:W3CDTF">2023-02-24T13:14:00Z</dcterms:created>
  <dcterms:modified xsi:type="dcterms:W3CDTF">2023-02-24T13:14:00Z</dcterms:modified>
</cp:coreProperties>
</file>