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75" w:rsidRDefault="00406A75" w:rsidP="00406A75">
      <w:pPr>
        <w:ind w:left="993"/>
        <w:rPr>
          <w:rFonts w:ascii="Arial" w:eastAsia="Times New Roman" w:hAnsi="Arial" w:cs="Arial"/>
          <w:sz w:val="28"/>
          <w:szCs w:val="28"/>
        </w:rPr>
      </w:pPr>
    </w:p>
    <w:p w:rsidR="002515DC" w:rsidRDefault="002515DC" w:rsidP="002515DC">
      <w:pPr>
        <w:spacing w:after="0"/>
        <w:ind w:left="993"/>
        <w:rPr>
          <w:rFonts w:ascii="Times New Roman" w:eastAsia="Times New Roman" w:hAnsi="Times New Roman" w:cs="Times New Roman"/>
          <w:sz w:val="28"/>
          <w:szCs w:val="28"/>
        </w:rPr>
      </w:pPr>
    </w:p>
    <w:p w:rsidR="002515DC" w:rsidRPr="002515DC" w:rsidRDefault="002515DC" w:rsidP="002515DC">
      <w:pPr>
        <w:spacing w:after="0"/>
        <w:ind w:left="993"/>
        <w:rPr>
          <w:rFonts w:ascii="Times New Roman" w:eastAsia="Times New Roman" w:hAnsi="Times New Roman" w:cs="Times New Roman"/>
          <w:sz w:val="28"/>
          <w:szCs w:val="28"/>
        </w:rPr>
      </w:pPr>
    </w:p>
    <w:p w:rsidR="00697CDA" w:rsidRPr="008E77E2" w:rsidRDefault="00697CDA" w:rsidP="00697CD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77E2">
        <w:rPr>
          <w:rFonts w:ascii="Times New Roman" w:hAnsi="Times New Roman" w:cs="Times New Roman"/>
          <w:b/>
          <w:i/>
          <w:sz w:val="24"/>
          <w:szCs w:val="24"/>
        </w:rPr>
        <w:t>Оголошення про наміри отримати дозвіл на викиди</w:t>
      </w:r>
    </w:p>
    <w:p w:rsidR="00697CDA" w:rsidRPr="00E17224" w:rsidRDefault="00697CDA" w:rsidP="00697CDA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697CDA" w:rsidRPr="00697CDA" w:rsidRDefault="00697CDA" w:rsidP="00697C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CDA">
        <w:rPr>
          <w:rFonts w:ascii="Times New Roman" w:hAnsi="Times New Roman" w:cs="Times New Roman"/>
          <w:bCs/>
          <w:color w:val="000000"/>
          <w:sz w:val="24"/>
          <w:szCs w:val="24"/>
        </w:rPr>
        <w:t>Підприємство з іноземними інвестиціями «МАКДОНАЛЬДЗ ЮКРЕЙН ЛТД»</w:t>
      </w:r>
      <w:r w:rsidRPr="00697C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97CDA">
        <w:rPr>
          <w:rFonts w:ascii="Times New Roman" w:hAnsi="Times New Roman" w:cs="Times New Roman"/>
          <w:bCs/>
          <w:color w:val="000000"/>
          <w:sz w:val="24"/>
          <w:szCs w:val="24"/>
        </w:rPr>
        <w:t>ПІІ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697CDA">
        <w:rPr>
          <w:rFonts w:ascii="Times New Roman" w:hAnsi="Times New Roman" w:cs="Times New Roman"/>
          <w:bCs/>
          <w:color w:val="000000"/>
          <w:sz w:val="24"/>
          <w:szCs w:val="24"/>
        </w:rPr>
        <w:t>«МАКДОНАЛЬДЗ ЮКРЕЙН ЛТД»</w:t>
      </w:r>
      <w:r w:rsidRPr="00697CDA">
        <w:rPr>
          <w:rFonts w:ascii="Times New Roman" w:hAnsi="Times New Roman" w:cs="Times New Roman"/>
          <w:sz w:val="24"/>
          <w:szCs w:val="24"/>
        </w:rPr>
        <w:t xml:space="preserve">), код ЄДРПОУ 23744453, </w:t>
      </w:r>
      <w:proofErr w:type="spellStart"/>
      <w:r w:rsidRPr="00697CDA">
        <w:rPr>
          <w:rFonts w:ascii="Times New Roman" w:hAnsi="Times New Roman" w:cs="Times New Roman"/>
          <w:sz w:val="24"/>
          <w:szCs w:val="24"/>
        </w:rPr>
        <w:t>юр</w:t>
      </w:r>
      <w:proofErr w:type="spellEnd"/>
      <w:r w:rsidRPr="00697CDA">
        <w:rPr>
          <w:rFonts w:ascii="Times New Roman" w:hAnsi="Times New Roman" w:cs="Times New Roman"/>
          <w:sz w:val="24"/>
          <w:szCs w:val="24"/>
        </w:rPr>
        <w:t>. адреса: 02140, м. Київ, Дарницький р-н, вул. Гришка, 7, тел. (044) 230-09-00, e-</w:t>
      </w:r>
      <w:proofErr w:type="spellStart"/>
      <w:r w:rsidRPr="00697CDA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97CDA">
        <w:rPr>
          <w:rFonts w:ascii="Times New Roman" w:hAnsi="Times New Roman" w:cs="Times New Roman"/>
          <w:sz w:val="24"/>
          <w:szCs w:val="24"/>
        </w:rPr>
        <w:t>:</w:t>
      </w:r>
      <w:r w:rsidRPr="00697CD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hyperlink r:id="rId7" w:history="1">
        <w:r w:rsidRPr="00697CDA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info</w:t>
        </w:r>
        <w:r w:rsidRPr="00697CDA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@ua.mcd.com</w:t>
        </w:r>
      </w:hyperlink>
      <w:r w:rsidRPr="00697CD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97CDA">
        <w:rPr>
          <w:rFonts w:ascii="Times New Roman" w:hAnsi="Times New Roman" w:cs="Times New Roman"/>
          <w:sz w:val="24"/>
          <w:szCs w:val="24"/>
        </w:rPr>
        <w:t xml:space="preserve"> </w:t>
      </w:r>
      <w:r w:rsidRPr="00697CDA">
        <w:rPr>
          <w:rFonts w:ascii="Times New Roman" w:eastAsia="Calibri" w:hAnsi="Times New Roman" w:cs="Times New Roman"/>
          <w:sz w:val="24"/>
          <w:szCs w:val="24"/>
        </w:rPr>
        <w:t xml:space="preserve">повідомляє про наміри отримати Дозвіл на викиди забруднюючих речовин в атмосферне повітря в процесі діяльності центрального офісу та закладу громадського харчування №046, який розташований за адресою: </w:t>
      </w:r>
      <w:r w:rsidRPr="00697CDA">
        <w:rPr>
          <w:rFonts w:ascii="Times New Roman" w:hAnsi="Times New Roman" w:cs="Times New Roman"/>
          <w:sz w:val="24"/>
          <w:szCs w:val="24"/>
        </w:rPr>
        <w:t>м. Київ, Дарницький р-н, вул. Гришка, 7 (літера А)</w:t>
      </w:r>
      <w:r w:rsidRPr="00697CD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97CDA" w:rsidRPr="00697CDA" w:rsidRDefault="00697CDA" w:rsidP="00697C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CDA">
        <w:rPr>
          <w:rFonts w:ascii="Times New Roman" w:eastAsia="Calibri" w:hAnsi="Times New Roman" w:cs="Times New Roman"/>
          <w:sz w:val="24"/>
          <w:szCs w:val="24"/>
        </w:rPr>
        <w:t xml:space="preserve">Дозвіл на викиди забруднюючих речовин отримується </w:t>
      </w:r>
      <w:r w:rsidRPr="00697CDA">
        <w:rPr>
          <w:rFonts w:ascii="Times New Roman" w:hAnsi="Times New Roman" w:cs="Times New Roman"/>
          <w:sz w:val="24"/>
          <w:szCs w:val="24"/>
        </w:rPr>
        <w:t xml:space="preserve">у зв’язку з відкриттям після реконструкції центрального офісу із закладом </w:t>
      </w:r>
      <w:r w:rsidRPr="00697CDA">
        <w:rPr>
          <w:rFonts w:ascii="Times New Roman" w:hAnsi="Times New Roman" w:cs="Times New Roman"/>
          <w:sz w:val="24"/>
          <w:szCs w:val="24"/>
          <w:lang w:val="en-US"/>
        </w:rPr>
        <w:t>McDonald</w:t>
      </w:r>
      <w:r w:rsidRPr="00697CDA">
        <w:rPr>
          <w:rFonts w:ascii="Times New Roman" w:hAnsi="Times New Roman" w:cs="Times New Roman"/>
          <w:sz w:val="24"/>
          <w:szCs w:val="24"/>
        </w:rPr>
        <w:t>’</w:t>
      </w:r>
      <w:r w:rsidRPr="00697CD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97CDA">
        <w:rPr>
          <w:rFonts w:ascii="Times New Roman" w:hAnsi="Times New Roman" w:cs="Times New Roman"/>
          <w:sz w:val="24"/>
          <w:szCs w:val="24"/>
        </w:rPr>
        <w:t xml:space="preserve"> №046, що розташовані за адресою: м. Київ, Дарницький р-н, вул. Гришка, 7 (літера А)</w:t>
      </w:r>
      <w:r w:rsidRPr="00697CD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97CDA">
        <w:rPr>
          <w:rFonts w:ascii="Times New Roman" w:hAnsi="Times New Roman" w:cs="Times New Roman"/>
          <w:sz w:val="24"/>
          <w:szCs w:val="24"/>
        </w:rPr>
        <w:t>Відповідно до ст. 3 Закону України «Про оцінку впливу на довкілля» планована діяльність підприємства не потрапляє під проц</w:t>
      </w:r>
      <w:r w:rsidR="00E24A56">
        <w:rPr>
          <w:rFonts w:ascii="Times New Roman" w:hAnsi="Times New Roman" w:cs="Times New Roman"/>
          <w:sz w:val="24"/>
          <w:szCs w:val="24"/>
        </w:rPr>
        <w:t>едуру оцінки впливу на довкілля</w:t>
      </w:r>
      <w:r w:rsidRPr="00697CDA">
        <w:rPr>
          <w:rFonts w:ascii="Times New Roman" w:hAnsi="Times New Roman" w:cs="Times New Roman"/>
          <w:bCs/>
          <w:sz w:val="24"/>
          <w:szCs w:val="24"/>
        </w:rPr>
        <w:t>.</w:t>
      </w:r>
    </w:p>
    <w:p w:rsidR="00697CDA" w:rsidRPr="00E17224" w:rsidRDefault="00697CDA" w:rsidP="00697C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CDA">
        <w:rPr>
          <w:rFonts w:ascii="Times New Roman" w:eastAsia="Calibri" w:hAnsi="Times New Roman" w:cs="Times New Roman"/>
          <w:sz w:val="24"/>
          <w:szCs w:val="24"/>
        </w:rPr>
        <w:t xml:space="preserve">Основним видом діяльності – </w:t>
      </w:r>
      <w:r w:rsidRPr="00697CDA">
        <w:rPr>
          <w:rFonts w:ascii="Times New Roman" w:hAnsi="Times New Roman" w:cs="Times New Roman"/>
          <w:sz w:val="24"/>
          <w:szCs w:val="24"/>
          <w:shd w:val="clear" w:color="auto" w:fill="FFFFFF"/>
        </w:rPr>
        <w:t>діяльність ресторанів, надання послуг мобільного харчування</w:t>
      </w:r>
      <w:r w:rsidRPr="00697CDA">
        <w:rPr>
          <w:rFonts w:ascii="Times New Roman" w:eastAsia="Calibri" w:hAnsi="Times New Roman" w:cs="Times New Roman"/>
          <w:sz w:val="24"/>
          <w:szCs w:val="24"/>
        </w:rPr>
        <w:t>.</w:t>
      </w:r>
      <w:r w:rsidRPr="00E17224">
        <w:rPr>
          <w:rFonts w:ascii="Times New Roman" w:eastAsia="Calibri" w:hAnsi="Times New Roman" w:cs="Times New Roman"/>
          <w:sz w:val="24"/>
          <w:szCs w:val="24"/>
        </w:rPr>
        <w:t xml:space="preserve"> Підприємство віднесено до третьої групи за ступенем впливу об'єкту на забруднення атмосферного повітря, та не потребує взяття на державний облік за обсягами потенційних викидів забруднюючих речовин в атмосферу.</w:t>
      </w:r>
    </w:p>
    <w:p w:rsidR="00697CDA" w:rsidRPr="00E24A56" w:rsidRDefault="00697CDA" w:rsidP="00697C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224">
        <w:rPr>
          <w:rFonts w:ascii="Times New Roman" w:eastAsia="Calibri" w:hAnsi="Times New Roman" w:cs="Times New Roman"/>
          <w:sz w:val="24"/>
          <w:szCs w:val="24"/>
        </w:rPr>
        <w:t xml:space="preserve">У результаті проведення інвентаризації джерел викидів встановлено, що на підприємстві налічується </w:t>
      </w:r>
      <w:r>
        <w:rPr>
          <w:rFonts w:ascii="Times New Roman" w:eastAsia="Calibri" w:hAnsi="Times New Roman" w:cs="Times New Roman"/>
          <w:sz w:val="24"/>
          <w:szCs w:val="24"/>
        </w:rPr>
        <w:t>дев’ять</w:t>
      </w:r>
      <w:r w:rsidRPr="00E17224">
        <w:rPr>
          <w:rFonts w:ascii="Times New Roman" w:eastAsia="Calibri" w:hAnsi="Times New Roman" w:cs="Times New Roman"/>
          <w:sz w:val="24"/>
          <w:szCs w:val="24"/>
        </w:rPr>
        <w:t xml:space="preserve"> стаціонарних джерел викидів: </w:t>
      </w:r>
      <w:r>
        <w:rPr>
          <w:rFonts w:ascii="Times New Roman" w:eastAsia="Calibri" w:hAnsi="Times New Roman" w:cs="Times New Roman"/>
          <w:sz w:val="24"/>
          <w:szCs w:val="24"/>
        </w:rPr>
        <w:t>труби технологічного обладнання закладу</w:t>
      </w:r>
      <w:r w:rsidRPr="00E17224">
        <w:rPr>
          <w:rFonts w:ascii="Times New Roman" w:eastAsia="Calibri" w:hAnsi="Times New Roman" w:cs="Times New Roman"/>
          <w:sz w:val="24"/>
          <w:szCs w:val="24"/>
        </w:rPr>
        <w:t xml:space="preserve"> (дж. №1), </w:t>
      </w:r>
      <w:r>
        <w:rPr>
          <w:rFonts w:ascii="Times New Roman" w:eastAsia="Calibri" w:hAnsi="Times New Roman" w:cs="Times New Roman"/>
          <w:sz w:val="24"/>
          <w:szCs w:val="24"/>
        </w:rPr>
        <w:t>обладнання зони пральні</w:t>
      </w:r>
      <w:r w:rsidRPr="00E17224">
        <w:rPr>
          <w:rFonts w:ascii="Times New Roman" w:eastAsia="Calibri" w:hAnsi="Times New Roman" w:cs="Times New Roman"/>
          <w:sz w:val="24"/>
          <w:szCs w:val="24"/>
        </w:rPr>
        <w:t xml:space="preserve"> (дж. №2)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обладнання для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холодопостачання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(дж. №3), труби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руфтопів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(дж. №4-6), обладнання для кондиціювання (дж. №7-9)</w:t>
      </w:r>
      <w:r w:rsidRPr="00E1722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7224">
        <w:rPr>
          <w:rFonts w:ascii="Times New Roman" w:hAnsi="Times New Roman" w:cs="Times New Roman"/>
          <w:sz w:val="24"/>
          <w:szCs w:val="24"/>
        </w:rPr>
        <w:t xml:space="preserve">Потужність викидів </w:t>
      </w:r>
      <w:r w:rsidRPr="00E24A56">
        <w:rPr>
          <w:rFonts w:ascii="Times New Roman" w:hAnsi="Times New Roman" w:cs="Times New Roman"/>
          <w:sz w:val="24"/>
          <w:szCs w:val="24"/>
        </w:rPr>
        <w:t xml:space="preserve">забруднюючих речовин в атмосферне повітря від об’єкту в цілому становить </w:t>
      </w:r>
      <w:r w:rsidR="007320EF" w:rsidRPr="00E24A56">
        <w:rPr>
          <w:rFonts w:ascii="Times New Roman" w:hAnsi="Times New Roman" w:cs="Times New Roman"/>
          <w:sz w:val="24"/>
          <w:szCs w:val="24"/>
        </w:rPr>
        <w:t xml:space="preserve">0,042810 г/с та 59,082 т/рік, в </w:t>
      </w:r>
      <w:proofErr w:type="spellStart"/>
      <w:r w:rsidR="007320EF" w:rsidRPr="00E24A5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7320EF" w:rsidRPr="00E24A56">
        <w:rPr>
          <w:rFonts w:ascii="Times New Roman" w:hAnsi="Times New Roman" w:cs="Times New Roman"/>
          <w:sz w:val="24"/>
          <w:szCs w:val="24"/>
        </w:rPr>
        <w:t>: речовини у вигляді суспендованих твердих частинок – ‌0,0002 т/рік, оксиди азоту – ‌0,072 т/рік, оксид вуглецю – ‌0,084 т/рік, вуглецю діоксид – ‌58,914 т/рік, метан – 0,0009 т/рік, акролеїн – ‌0,002 т/рік, ртуть та її сполуки – 9·10</w:t>
      </w:r>
      <w:r w:rsidR="007320EF" w:rsidRPr="00E24A56">
        <w:rPr>
          <w:rFonts w:ascii="Times New Roman" w:hAnsi="Times New Roman" w:cs="Times New Roman"/>
          <w:sz w:val="24"/>
          <w:szCs w:val="24"/>
          <w:vertAlign w:val="superscript"/>
        </w:rPr>
        <w:t>-8</w:t>
      </w:r>
      <w:r w:rsidR="007320EF" w:rsidRPr="00E24A56">
        <w:rPr>
          <w:rFonts w:ascii="Times New Roman" w:hAnsi="Times New Roman" w:cs="Times New Roman"/>
          <w:sz w:val="24"/>
          <w:szCs w:val="24"/>
        </w:rPr>
        <w:t xml:space="preserve"> т/рік, </w:t>
      </w:r>
      <w:proofErr w:type="spellStart"/>
      <w:r w:rsidR="007320EF" w:rsidRPr="00E24A56">
        <w:rPr>
          <w:rFonts w:ascii="Times New Roman" w:hAnsi="Times New Roman" w:cs="Times New Roman"/>
          <w:sz w:val="24"/>
          <w:szCs w:val="24"/>
        </w:rPr>
        <w:t>‌азоту</w:t>
      </w:r>
      <w:proofErr w:type="spellEnd"/>
      <w:r w:rsidR="007320EF" w:rsidRPr="00E24A56">
        <w:rPr>
          <w:rFonts w:ascii="Times New Roman" w:hAnsi="Times New Roman" w:cs="Times New Roman"/>
          <w:sz w:val="24"/>
          <w:szCs w:val="24"/>
        </w:rPr>
        <w:t>(1) оксид (N2O) – 9·10</w:t>
      </w:r>
      <w:r w:rsidR="007320EF" w:rsidRPr="00E24A56"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 w:rsidR="007320EF" w:rsidRPr="00E24A56">
        <w:rPr>
          <w:rFonts w:ascii="Times New Roman" w:hAnsi="Times New Roman" w:cs="Times New Roman"/>
          <w:sz w:val="24"/>
          <w:szCs w:val="24"/>
        </w:rPr>
        <w:t> т/рік, фреони – 0,0085 т/рік</w:t>
      </w:r>
      <w:r w:rsidRPr="00E24A56">
        <w:rPr>
          <w:rFonts w:ascii="Times New Roman" w:hAnsi="Times New Roman" w:cs="Times New Roman"/>
          <w:sz w:val="24"/>
          <w:szCs w:val="24"/>
        </w:rPr>
        <w:t>.</w:t>
      </w:r>
      <w:r w:rsidRPr="00E24A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97CDA" w:rsidRPr="00E24A56" w:rsidRDefault="00697CDA" w:rsidP="00697C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A56">
        <w:rPr>
          <w:rFonts w:ascii="Times New Roman" w:eastAsia="Calibri" w:hAnsi="Times New Roman" w:cs="Times New Roman"/>
          <w:sz w:val="24"/>
          <w:szCs w:val="24"/>
        </w:rPr>
        <w:t xml:space="preserve">Підприємство відноситься до третьої групи </w:t>
      </w:r>
      <w:r w:rsidRPr="00E24A56">
        <w:rPr>
          <w:rFonts w:ascii="Times New Roman" w:hAnsi="Times New Roman" w:cs="Times New Roman"/>
          <w:sz w:val="24"/>
          <w:szCs w:val="24"/>
        </w:rPr>
        <w:t>–</w:t>
      </w:r>
      <w:r w:rsidRPr="00E24A56">
        <w:rPr>
          <w:rFonts w:ascii="Times New Roman" w:eastAsia="Calibri" w:hAnsi="Times New Roman" w:cs="Times New Roman"/>
          <w:sz w:val="24"/>
          <w:szCs w:val="24"/>
        </w:rPr>
        <w:t xml:space="preserve"> заходи щодо впровадження найкращих існуючих технологій виробництва не розробляються.</w:t>
      </w:r>
    </w:p>
    <w:p w:rsidR="00697CDA" w:rsidRPr="00E17224" w:rsidRDefault="00697CDA" w:rsidP="00697C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224">
        <w:rPr>
          <w:rFonts w:ascii="Times New Roman" w:eastAsia="Calibri" w:hAnsi="Times New Roman" w:cs="Times New Roman"/>
          <w:sz w:val="24"/>
          <w:szCs w:val="24"/>
        </w:rPr>
        <w:t xml:space="preserve">Нормативи ГДВ забруднюючих речовин не перевищені </w:t>
      </w:r>
      <w:r w:rsidRPr="00E17224">
        <w:rPr>
          <w:rFonts w:ascii="Times New Roman" w:hAnsi="Times New Roman" w:cs="Times New Roman"/>
          <w:sz w:val="24"/>
          <w:szCs w:val="24"/>
        </w:rPr>
        <w:t>–</w:t>
      </w:r>
      <w:r w:rsidRPr="00E17224">
        <w:rPr>
          <w:rFonts w:ascii="Times New Roman" w:eastAsia="Calibri" w:hAnsi="Times New Roman" w:cs="Times New Roman"/>
          <w:sz w:val="24"/>
          <w:szCs w:val="24"/>
        </w:rPr>
        <w:t xml:space="preserve"> заходи щодо скорочення викидів не розробляються.</w:t>
      </w:r>
    </w:p>
    <w:p w:rsidR="00697CDA" w:rsidRPr="00E17224" w:rsidRDefault="00697CDA" w:rsidP="00697C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224">
        <w:rPr>
          <w:rFonts w:ascii="Times New Roman" w:eastAsia="Calibri" w:hAnsi="Times New Roman" w:cs="Times New Roman"/>
          <w:sz w:val="24"/>
          <w:szCs w:val="24"/>
        </w:rPr>
        <w:t xml:space="preserve">Величини викидів забруднюючих речовин не перевищують нормативи екологічної безпеки та гігієнічні нормативи. </w:t>
      </w:r>
      <w:r w:rsidRPr="00E17224">
        <w:rPr>
          <w:rFonts w:ascii="Times New Roman" w:hAnsi="Times New Roman" w:cs="Times New Roman"/>
          <w:sz w:val="24"/>
          <w:szCs w:val="24"/>
        </w:rPr>
        <w:t xml:space="preserve">Перевищення </w:t>
      </w:r>
      <w:proofErr w:type="spellStart"/>
      <w:r w:rsidRPr="00E17224">
        <w:rPr>
          <w:rFonts w:ascii="Times New Roman" w:hAnsi="Times New Roman" w:cs="Times New Roman"/>
          <w:sz w:val="24"/>
          <w:szCs w:val="24"/>
        </w:rPr>
        <w:t>гранично-допустимих</w:t>
      </w:r>
      <w:proofErr w:type="spellEnd"/>
      <w:r w:rsidRPr="00E17224">
        <w:rPr>
          <w:rFonts w:ascii="Times New Roman" w:hAnsi="Times New Roman" w:cs="Times New Roman"/>
          <w:sz w:val="24"/>
          <w:szCs w:val="24"/>
        </w:rPr>
        <w:t xml:space="preserve"> концентрацій на межі санітарно-захисної зони відсутні.</w:t>
      </w:r>
    </w:p>
    <w:p w:rsidR="00697CDA" w:rsidRPr="00E17224" w:rsidRDefault="00697CDA" w:rsidP="00697C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1722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Зауваження та пропозиції щодо намірів приймаються в місячний термін після публікації оголошення </w:t>
      </w:r>
      <w:r w:rsidRPr="00E17224"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 w:rsidRPr="00E17224">
        <w:rPr>
          <w:rFonts w:ascii="Times New Roman" w:hAnsi="Times New Roman" w:cs="Times New Roman"/>
          <w:sz w:val="24"/>
          <w:szCs w:val="24"/>
          <w:u w:val="single"/>
        </w:rPr>
        <w:t xml:space="preserve">Управління екології та природних ресурсів Виконавчого органу Київської міської ради (КМДА) за адресою: 04080, м. Київ, вул. </w:t>
      </w:r>
      <w:proofErr w:type="spellStart"/>
      <w:r w:rsidRPr="00E17224">
        <w:rPr>
          <w:rFonts w:ascii="Times New Roman" w:hAnsi="Times New Roman" w:cs="Times New Roman"/>
          <w:sz w:val="24"/>
          <w:szCs w:val="24"/>
          <w:u w:val="single"/>
        </w:rPr>
        <w:t>Турівська</w:t>
      </w:r>
      <w:proofErr w:type="spellEnd"/>
      <w:r w:rsidRPr="00E17224">
        <w:rPr>
          <w:rFonts w:ascii="Times New Roman" w:hAnsi="Times New Roman" w:cs="Times New Roman"/>
          <w:sz w:val="24"/>
          <w:szCs w:val="24"/>
          <w:u w:val="single"/>
        </w:rPr>
        <w:t xml:space="preserve">, 28, тел. (044) 366-64-10 (-11), </w:t>
      </w:r>
      <w:r w:rsidRPr="00E17224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E17224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E17224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E17224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proofErr w:type="spellStart"/>
      <w:r w:rsidRPr="00E1722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ecology</w:t>
      </w:r>
      <w:proofErr w:type="spellEnd"/>
      <w:r w:rsidRPr="00E1722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@</w:t>
      </w:r>
      <w:proofErr w:type="spellStart"/>
      <w:r w:rsidRPr="00E1722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kyivcity.gov.ua</w:t>
      </w:r>
      <w:proofErr w:type="spellEnd"/>
      <w:r w:rsidRPr="00E1722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97CDA" w:rsidRPr="00E17224" w:rsidRDefault="00697CDA" w:rsidP="00697CD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0D44" w:rsidRPr="002515DC" w:rsidRDefault="00DC0D44" w:rsidP="00697CDA">
      <w:pPr>
        <w:rPr>
          <w:rFonts w:ascii="Times New Roman" w:hAnsi="Times New Roman" w:cs="Times New Roman"/>
          <w:sz w:val="28"/>
          <w:szCs w:val="28"/>
        </w:rPr>
      </w:pPr>
    </w:p>
    <w:sectPr w:rsidR="00DC0D44" w:rsidRPr="002515DC" w:rsidSect="00A5716D">
      <w:headerReference w:type="default" r:id="rId8"/>
      <w:footerReference w:type="default" r:id="rId9"/>
      <w:pgSz w:w="11906" w:h="16838"/>
      <w:pgMar w:top="429" w:right="850" w:bottom="1134" w:left="1276" w:header="142" w:footer="3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24D" w:rsidRDefault="0055624D" w:rsidP="00950C7B">
      <w:pPr>
        <w:spacing w:after="0" w:line="240" w:lineRule="auto"/>
      </w:pPr>
      <w:r>
        <w:separator/>
      </w:r>
    </w:p>
  </w:endnote>
  <w:endnote w:type="continuationSeparator" w:id="0">
    <w:p w:rsidR="0055624D" w:rsidRDefault="0055624D" w:rsidP="0095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eedee Bet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4B" w:rsidRDefault="000A7B4B" w:rsidP="00950C7B">
    <w:pPr>
      <w:pStyle w:val="a5"/>
      <w:ind w:left="-1560"/>
    </w:pPr>
    <w:r>
      <w:rPr>
        <w:noProof/>
        <w:lang w:val="ru-RU" w:eastAsia="ru-RU"/>
      </w:rPr>
      <w:drawing>
        <wp:inline distT="0" distB="0" distL="0" distR="0">
          <wp:extent cx="114300" cy="1085850"/>
          <wp:effectExtent l="19050" t="0" r="0" b="0"/>
          <wp:docPr id="39" name="Рисунок 1" descr="McD_Blank_ni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D_Blank_ni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24D" w:rsidRDefault="0055624D" w:rsidP="00950C7B">
      <w:pPr>
        <w:spacing w:after="0" w:line="240" w:lineRule="auto"/>
      </w:pPr>
      <w:r>
        <w:separator/>
      </w:r>
    </w:p>
  </w:footnote>
  <w:footnote w:type="continuationSeparator" w:id="0">
    <w:p w:rsidR="0055624D" w:rsidRDefault="0055624D" w:rsidP="00950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4B" w:rsidRDefault="000A7B4B">
    <w:pPr>
      <w:pStyle w:val="a3"/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823"/>
      <w:gridCol w:w="1842"/>
      <w:gridCol w:w="4105"/>
    </w:tblGrid>
    <w:tr w:rsidR="000A7B4B" w:rsidTr="00A5716D">
      <w:trPr>
        <w:trHeight w:val="1136"/>
      </w:trPr>
      <w:tc>
        <w:tcPr>
          <w:tcW w:w="3823" w:type="dxa"/>
          <w:vAlign w:val="center"/>
        </w:tcPr>
        <w:p w:rsidR="000A7B4B" w:rsidRPr="00DD725B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</w:pPr>
          <w:r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</w:rPr>
            <w:t>McDonald</w:t>
          </w:r>
          <w:r w:rsidRPr="00DD725B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>’</w:t>
          </w:r>
          <w:r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</w:rPr>
            <w:t>s</w:t>
          </w:r>
          <w:r w:rsidRPr="00DD725B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</w:rPr>
            <w:t>Ukraine</w:t>
          </w:r>
          <w:r w:rsidRPr="00DD725B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</w:rPr>
            <w:t>Ltd</w:t>
          </w:r>
          <w:r w:rsidRPr="00DD725B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>.</w:t>
          </w:r>
        </w:p>
        <w:p w:rsidR="000A7B4B" w:rsidRPr="00085E5C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</w:pP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7, </w:t>
          </w:r>
          <w:proofErr w:type="spellStart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Gryshka</w:t>
          </w:r>
          <w:proofErr w:type="spellEnd"/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St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.,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 xml:space="preserve"> Kyiv, 02140; 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www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</w:t>
          </w:r>
          <w:proofErr w:type="spellStart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mcdonalds</w:t>
          </w:r>
          <w:proofErr w:type="spellEnd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</w:t>
          </w:r>
          <w:proofErr w:type="spellStart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ua</w:t>
          </w:r>
          <w:proofErr w:type="spellEnd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;</w:t>
          </w:r>
        </w:p>
        <w:p w:rsidR="000A7B4B" w:rsidRPr="00DD725B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</w:pPr>
          <w:proofErr w:type="spellStart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te</w:t>
          </w:r>
          <w:proofErr w:type="spellEnd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l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.: +380 (44) 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230-09-00, </w:t>
          </w:r>
          <w:proofErr w:type="spellStart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fa</w:t>
          </w:r>
          <w:proofErr w:type="spellEnd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x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.: +380 (44) 230-09-01;</w:t>
          </w:r>
        </w:p>
        <w:p w:rsidR="000A7B4B" w:rsidRPr="00132804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</w:pP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Account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IBAN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: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UA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203808050000000026006427964</w:t>
          </w:r>
        </w:p>
        <w:p w:rsidR="000A7B4B" w:rsidRPr="00DD725B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</w:pP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 xml:space="preserve">with </w:t>
          </w:r>
          <w:proofErr w:type="spellStart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Raiffeisen</w:t>
          </w:r>
          <w:proofErr w:type="spellEnd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 xml:space="preserve"> Bank </w:t>
          </w:r>
          <w:proofErr w:type="spellStart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Aval</w:t>
          </w:r>
          <w:proofErr w:type="spellEnd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, Kyiv</w:t>
          </w:r>
        </w:p>
        <w:p w:rsidR="000A7B4B" w:rsidRDefault="000A7B4B" w:rsidP="00DD725B">
          <w:pPr>
            <w:pStyle w:val="a3"/>
            <w:jc w:val="right"/>
          </w:pP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en-US"/>
            </w:rPr>
            <w:t>Bank code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 xml:space="preserve"> 380805</w:t>
          </w:r>
        </w:p>
      </w:tc>
      <w:tc>
        <w:tcPr>
          <w:tcW w:w="1842" w:type="dxa"/>
          <w:vAlign w:val="center"/>
        </w:tcPr>
        <w:p w:rsidR="000A7B4B" w:rsidRDefault="000A7B4B" w:rsidP="0063487E">
          <w:pPr>
            <w:pStyle w:val="a3"/>
            <w:jc w:val="center"/>
          </w:pPr>
          <w:r>
            <w:rPr>
              <w:noProof/>
              <w:lang w:val="ru-RU" w:eastAsia="ru-RU"/>
            </w:rPr>
            <w:drawing>
              <wp:inline distT="0" distB="0" distL="0" distR="0">
                <wp:extent cx="862258" cy="611434"/>
                <wp:effectExtent l="0" t="0" r="0" b="0"/>
                <wp:docPr id="38" name="Рисунок 0" descr="McD_Blank_ver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cD_Blank_verh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862358" cy="6115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5" w:type="dxa"/>
          <w:vAlign w:val="center"/>
        </w:tcPr>
        <w:p w:rsidR="000A7B4B" w:rsidRPr="00085E5C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</w:pPr>
          <w:proofErr w:type="spellStart"/>
          <w:r w:rsidRPr="00085E5C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>ПІІ</w:t>
          </w:r>
          <w:proofErr w:type="spellEnd"/>
          <w:r w:rsidRPr="00085E5C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 xml:space="preserve"> «</w:t>
          </w:r>
          <w:proofErr w:type="spellStart"/>
          <w:r w:rsidRPr="00085E5C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>МакДональдз</w:t>
          </w:r>
          <w:proofErr w:type="spellEnd"/>
          <w:r w:rsidRPr="00085E5C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proofErr w:type="spellStart"/>
          <w:r w:rsidRPr="00085E5C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>Юкрейн</w:t>
          </w:r>
          <w:proofErr w:type="spellEnd"/>
          <w:r w:rsidRPr="00085E5C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 xml:space="preserve"> ЛТД»</w:t>
          </w:r>
        </w:p>
        <w:p w:rsidR="000A7B4B" w:rsidRPr="00085E5C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</w:pP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в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ул. Гришка, 7, м. Київ, 02140; 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www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</w:t>
          </w:r>
          <w:proofErr w:type="spellStart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mcdonalds</w:t>
          </w:r>
          <w:proofErr w:type="spellEnd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</w:t>
          </w:r>
          <w:proofErr w:type="spellStart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ua</w:t>
          </w:r>
          <w:proofErr w:type="spellEnd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;</w:t>
          </w:r>
        </w:p>
        <w:p w:rsidR="000A7B4B" w:rsidRPr="00D240EA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</w:pP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тел.: +380 (44) 230-09-00, факс.: +380 (44) 2</w:t>
          </w: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30-09-01;</w:t>
          </w:r>
        </w:p>
        <w:p w:rsidR="000A7B4B" w:rsidRPr="00085E5C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</w:pP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Рахунок</w:t>
          </w: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 xml:space="preserve">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IBAN</w:t>
          </w: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: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UA</w:t>
          </w:r>
          <w:r w:rsidRPr="005A108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203808050000000026006427964</w:t>
          </w:r>
        </w:p>
        <w:p w:rsidR="000A7B4B" w:rsidRPr="00D240EA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</w:pP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 xml:space="preserve">в АТ «Райффайзен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Банк</w:t>
          </w: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 xml:space="preserve"> Аваль» м. Києва</w:t>
          </w:r>
        </w:p>
        <w:p w:rsidR="000A7B4B" w:rsidRPr="00085E5C" w:rsidRDefault="000A7B4B" w:rsidP="00085E5C">
          <w:pPr>
            <w:pStyle w:val="ab"/>
            <w:spacing w:before="0" w:beforeAutospacing="0" w:after="0" w:afterAutospacing="0"/>
            <w:rPr>
              <w:lang w:val="uk-UA"/>
            </w:rPr>
          </w:pP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МФО 380805</w:t>
          </w:r>
        </w:p>
      </w:tc>
    </w:tr>
  </w:tbl>
  <w:p w:rsidR="000A7B4B" w:rsidRDefault="000A7B4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4512C"/>
    <w:multiLevelType w:val="hybridMultilevel"/>
    <w:tmpl w:val="DE1467F0"/>
    <w:lvl w:ilvl="0" w:tplc="D0DAB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2A2979"/>
    <w:multiLevelType w:val="hybridMultilevel"/>
    <w:tmpl w:val="DE1467F0"/>
    <w:lvl w:ilvl="0" w:tplc="D0DAB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50C7B"/>
    <w:rsid w:val="00047695"/>
    <w:rsid w:val="000516A8"/>
    <w:rsid w:val="00055C31"/>
    <w:rsid w:val="00064FEF"/>
    <w:rsid w:val="0006653E"/>
    <w:rsid w:val="00085E5C"/>
    <w:rsid w:val="000A7B4B"/>
    <w:rsid w:val="000D1131"/>
    <w:rsid w:val="00132804"/>
    <w:rsid w:val="002515DC"/>
    <w:rsid w:val="002A6E7E"/>
    <w:rsid w:val="003C2064"/>
    <w:rsid w:val="00406A75"/>
    <w:rsid w:val="0043795B"/>
    <w:rsid w:val="00466474"/>
    <w:rsid w:val="005509E7"/>
    <w:rsid w:val="0055624D"/>
    <w:rsid w:val="005A108B"/>
    <w:rsid w:val="006105E6"/>
    <w:rsid w:val="006303CE"/>
    <w:rsid w:val="0063487E"/>
    <w:rsid w:val="00645A60"/>
    <w:rsid w:val="00693B6E"/>
    <w:rsid w:val="00697CDA"/>
    <w:rsid w:val="00704217"/>
    <w:rsid w:val="007320EF"/>
    <w:rsid w:val="00811A52"/>
    <w:rsid w:val="00867717"/>
    <w:rsid w:val="00922C2A"/>
    <w:rsid w:val="00927ECB"/>
    <w:rsid w:val="00950C7B"/>
    <w:rsid w:val="0099118C"/>
    <w:rsid w:val="00A3431B"/>
    <w:rsid w:val="00A52979"/>
    <w:rsid w:val="00A5716D"/>
    <w:rsid w:val="00A90C20"/>
    <w:rsid w:val="00AB54EA"/>
    <w:rsid w:val="00B77A6C"/>
    <w:rsid w:val="00BC0112"/>
    <w:rsid w:val="00D240EA"/>
    <w:rsid w:val="00DC0D44"/>
    <w:rsid w:val="00DC564C"/>
    <w:rsid w:val="00DD0AA8"/>
    <w:rsid w:val="00DD725B"/>
    <w:rsid w:val="00E24A56"/>
    <w:rsid w:val="00E32146"/>
    <w:rsid w:val="00F04BC3"/>
    <w:rsid w:val="00F91ED0"/>
    <w:rsid w:val="00FF4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31"/>
  </w:style>
  <w:style w:type="paragraph" w:styleId="1">
    <w:name w:val="heading 1"/>
    <w:basedOn w:val="a"/>
    <w:next w:val="a"/>
    <w:link w:val="10"/>
    <w:qFormat/>
    <w:rsid w:val="00406A75"/>
    <w:pPr>
      <w:keepNext/>
      <w:spacing w:after="0" w:line="240" w:lineRule="auto"/>
      <w:ind w:left="993"/>
      <w:outlineLvl w:val="0"/>
    </w:pPr>
    <w:rPr>
      <w:rFonts w:ascii="Arial" w:eastAsia="Times New Roman" w:hAnsi="Arial" w:cs="Times New Roman"/>
      <w:b/>
      <w:bCs/>
      <w:sz w:val="3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0C7B"/>
  </w:style>
  <w:style w:type="paragraph" w:styleId="a5">
    <w:name w:val="footer"/>
    <w:basedOn w:val="a"/>
    <w:link w:val="a6"/>
    <w:uiPriority w:val="99"/>
    <w:unhideWhenUsed/>
    <w:rsid w:val="00950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0C7B"/>
  </w:style>
  <w:style w:type="paragraph" w:styleId="a7">
    <w:name w:val="Balloon Text"/>
    <w:basedOn w:val="a"/>
    <w:link w:val="a8"/>
    <w:uiPriority w:val="99"/>
    <w:semiHidden/>
    <w:unhideWhenUsed/>
    <w:rsid w:val="00950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0C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06A75"/>
    <w:rPr>
      <w:rFonts w:ascii="Arial" w:eastAsia="Times New Roman" w:hAnsi="Arial" w:cs="Times New Roman"/>
      <w:b/>
      <w:bCs/>
      <w:sz w:val="36"/>
      <w:szCs w:val="20"/>
      <w:lang w:eastAsia="en-US"/>
    </w:rPr>
  </w:style>
  <w:style w:type="paragraph" w:styleId="2">
    <w:name w:val="Body Text Indent 2"/>
    <w:basedOn w:val="a"/>
    <w:link w:val="20"/>
    <w:semiHidden/>
    <w:rsid w:val="00406A75"/>
    <w:pPr>
      <w:spacing w:after="0" w:line="240" w:lineRule="auto"/>
      <w:ind w:left="993"/>
      <w:jc w:val="right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406A75"/>
    <w:rPr>
      <w:rFonts w:ascii="Arial" w:eastAsia="Times New Roman" w:hAnsi="Arial" w:cs="Times New Roman"/>
      <w:sz w:val="20"/>
      <w:szCs w:val="20"/>
      <w:lang w:eastAsia="en-US"/>
    </w:rPr>
  </w:style>
  <w:style w:type="table" w:styleId="a9">
    <w:name w:val="Table Grid"/>
    <w:basedOn w:val="a1"/>
    <w:uiPriority w:val="59"/>
    <w:rsid w:val="00634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085E5C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085E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ac">
    <w:name w:val="Body Text"/>
    <w:basedOn w:val="a"/>
    <w:link w:val="ad"/>
    <w:uiPriority w:val="99"/>
    <w:semiHidden/>
    <w:unhideWhenUsed/>
    <w:rsid w:val="00B77A6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77A6C"/>
  </w:style>
  <w:style w:type="paragraph" w:styleId="3">
    <w:name w:val="Body Text 3"/>
    <w:basedOn w:val="a"/>
    <w:link w:val="30"/>
    <w:rsid w:val="00B77A6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B77A6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apple-converted-space">
    <w:name w:val="apple-converted-space"/>
    <w:rsid w:val="00B77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ua.mc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p253-e</cp:lastModifiedBy>
  <cp:revision>4</cp:revision>
  <cp:lastPrinted>2021-12-13T09:11:00Z</cp:lastPrinted>
  <dcterms:created xsi:type="dcterms:W3CDTF">2023-03-24T07:52:00Z</dcterms:created>
  <dcterms:modified xsi:type="dcterms:W3CDTF">2023-03-27T11:05:00Z</dcterms:modified>
</cp:coreProperties>
</file>