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F7" w:rsidRDefault="005D4AF7" w:rsidP="00246646">
      <w:pPr>
        <w:tabs>
          <w:tab w:val="left" w:pos="4395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:rsidR="005D4AF7" w:rsidRDefault="005D4AF7" w:rsidP="00246646">
      <w:pPr>
        <w:tabs>
          <w:tab w:val="left" w:pos="4395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:rsidR="005D4AF7" w:rsidRDefault="005D4AF7" w:rsidP="00246646">
      <w:pPr>
        <w:tabs>
          <w:tab w:val="left" w:pos="4395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:rsidR="00B37497" w:rsidRPr="002257C1" w:rsidRDefault="00B37497" w:rsidP="00246646">
      <w:pPr>
        <w:tabs>
          <w:tab w:val="left" w:pos="4395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2257C1">
        <w:rPr>
          <w:b/>
          <w:i/>
          <w:sz w:val="28"/>
          <w:szCs w:val="28"/>
          <w:lang w:val="uk-UA"/>
        </w:rPr>
        <w:t xml:space="preserve">Текст </w:t>
      </w:r>
      <w:proofErr w:type="spellStart"/>
      <w:r w:rsidR="002257C1" w:rsidRPr="002257C1">
        <w:rPr>
          <w:b/>
          <w:i/>
          <w:color w:val="333333"/>
          <w:sz w:val="28"/>
          <w:szCs w:val="28"/>
          <w:shd w:val="clear" w:color="auto" w:fill="FFFFFF"/>
        </w:rPr>
        <w:t>повідомлення</w:t>
      </w:r>
      <w:proofErr w:type="spellEnd"/>
      <w:r w:rsidR="002257C1"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="002257C1" w:rsidRPr="002257C1">
        <w:rPr>
          <w:b/>
          <w:i/>
          <w:color w:val="333333"/>
          <w:sz w:val="28"/>
          <w:szCs w:val="28"/>
          <w:shd w:val="clear" w:color="auto" w:fill="FFFFFF"/>
        </w:rPr>
        <w:t>намір</w:t>
      </w:r>
      <w:proofErr w:type="spellEnd"/>
      <w:r w:rsidR="002257C1"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57C1" w:rsidRPr="002257C1">
        <w:rPr>
          <w:b/>
          <w:i/>
          <w:color w:val="333333"/>
          <w:sz w:val="28"/>
          <w:szCs w:val="28"/>
          <w:shd w:val="clear" w:color="auto" w:fill="FFFFFF"/>
        </w:rPr>
        <w:t>отримати</w:t>
      </w:r>
      <w:proofErr w:type="spellEnd"/>
      <w:r w:rsidR="002257C1"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57C1" w:rsidRPr="002257C1">
        <w:rPr>
          <w:b/>
          <w:i/>
          <w:color w:val="333333"/>
          <w:sz w:val="28"/>
          <w:szCs w:val="28"/>
          <w:shd w:val="clear" w:color="auto" w:fill="FFFFFF"/>
        </w:rPr>
        <w:t>дозвіл</w:t>
      </w:r>
      <w:proofErr w:type="spellEnd"/>
      <w:r w:rsidR="002257C1"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="002257C1" w:rsidRPr="002257C1">
        <w:rPr>
          <w:b/>
          <w:i/>
          <w:color w:val="333333"/>
          <w:sz w:val="28"/>
          <w:szCs w:val="28"/>
          <w:shd w:val="clear" w:color="auto" w:fill="FFFFFF"/>
        </w:rPr>
        <w:t>викиди</w:t>
      </w:r>
      <w:proofErr w:type="spellEnd"/>
    </w:p>
    <w:p w:rsidR="00246646" w:rsidRPr="00246646" w:rsidRDefault="00246646" w:rsidP="00246646">
      <w:pPr>
        <w:ind w:firstLine="709"/>
        <w:jc w:val="both"/>
        <w:rPr>
          <w:sz w:val="18"/>
          <w:szCs w:val="18"/>
          <w:lang w:val="uk-UA"/>
        </w:rPr>
      </w:pPr>
      <w:r w:rsidRPr="00C277C1">
        <w:rPr>
          <w:lang w:val="uk-UA"/>
        </w:rPr>
        <w:t>Товариство з обмеженою відповідальністю «ФУДКОМ» (скорочено – ТОВ «ФУДКОМ»</w:t>
      </w:r>
      <w:r>
        <w:rPr>
          <w:lang w:val="uk-UA"/>
        </w:rPr>
        <w:t>),</w:t>
      </w:r>
      <w:r w:rsidRPr="00C277C1">
        <w:rPr>
          <w:lang w:val="uk-UA"/>
        </w:rPr>
        <w:t xml:space="preserve"> код ЄДРПОУ – 40982829</w:t>
      </w:r>
      <w:r>
        <w:rPr>
          <w:lang w:val="uk-UA"/>
        </w:rPr>
        <w:t>,</w:t>
      </w:r>
      <w:r w:rsidRPr="00C277C1">
        <w:rPr>
          <w:lang w:val="uk-UA"/>
        </w:rPr>
        <w:t xml:space="preserve"> юридична адреса: </w:t>
      </w:r>
      <w:r w:rsidRPr="00C277C1">
        <w:rPr>
          <w:bCs/>
          <w:lang w:val="uk-UA"/>
        </w:rPr>
        <w:t>01014, м. Київ, Залізничне шосе, 57</w:t>
      </w:r>
      <w:r w:rsidRPr="00C277C1">
        <w:rPr>
          <w:lang w:val="uk-UA"/>
        </w:rPr>
        <w:t xml:space="preserve">; телефон +38 044 206-75-85, </w:t>
      </w:r>
      <w:r w:rsidRPr="00C277C1">
        <w:rPr>
          <w:color w:val="333333"/>
          <w:shd w:val="clear" w:color="auto" w:fill="FFFFFF"/>
          <w:lang w:val="uk-UA"/>
        </w:rPr>
        <w:t xml:space="preserve">електронна пошта – </w:t>
      </w:r>
      <w:proofErr w:type="spellStart"/>
      <w:r w:rsidRPr="00C277C1">
        <w:rPr>
          <w:lang w:val="uk-UA"/>
        </w:rPr>
        <w:t>orlova</w:t>
      </w:r>
      <w:proofErr w:type="spellEnd"/>
      <w:r w:rsidRPr="00C277C1">
        <w:rPr>
          <w:lang w:val="uk-UA"/>
        </w:rPr>
        <w:t>@</w:t>
      </w:r>
      <w:proofErr w:type="spellStart"/>
      <w:r w:rsidRPr="00C277C1">
        <w:rPr>
          <w:lang w:val="uk-UA"/>
        </w:rPr>
        <w:t>velmart.ua</w:t>
      </w:r>
      <w:proofErr w:type="spellEnd"/>
      <w:r w:rsidRPr="00C277C1">
        <w:rPr>
          <w:lang w:val="uk-UA"/>
        </w:rPr>
        <w:t>, повідомляє про наміри щодо отримання дозволу на викиди забруднюючих речовин в атмосферне повітря стаціонарними джерелам для магазину за адресою</w:t>
      </w:r>
      <w:r>
        <w:rPr>
          <w:lang w:val="uk-UA"/>
        </w:rPr>
        <w:t>:</w:t>
      </w:r>
      <w:r w:rsidRPr="00C277C1">
        <w:rPr>
          <w:lang w:val="uk-UA"/>
        </w:rPr>
        <w:t xml:space="preserve"> 0</w:t>
      </w:r>
      <w:r>
        <w:rPr>
          <w:lang w:val="uk-UA"/>
        </w:rPr>
        <w:t>3148</w:t>
      </w:r>
      <w:r w:rsidRPr="00C277C1">
        <w:rPr>
          <w:lang w:val="uk-UA"/>
        </w:rPr>
        <w:t xml:space="preserve">, м. Київ, </w:t>
      </w:r>
      <w:r>
        <w:rPr>
          <w:lang w:val="uk-UA"/>
        </w:rPr>
        <w:t>Святошинський</w:t>
      </w:r>
      <w:r w:rsidRPr="00C277C1">
        <w:rPr>
          <w:lang w:val="uk-UA"/>
        </w:rPr>
        <w:t xml:space="preserve"> р-н., </w:t>
      </w:r>
      <w:r>
        <w:rPr>
          <w:lang w:val="uk-UA"/>
        </w:rPr>
        <w:t>просп. Леся Курбаса</w:t>
      </w:r>
      <w:r w:rsidRPr="00C277C1">
        <w:rPr>
          <w:lang w:val="uk-UA"/>
        </w:rPr>
        <w:t xml:space="preserve">, </w:t>
      </w:r>
      <w:r w:rsidRPr="00246646">
        <w:rPr>
          <w:sz w:val="20"/>
          <w:szCs w:val="20"/>
          <w:lang w:val="uk-UA"/>
        </w:rPr>
        <w:t>6-Г</w:t>
      </w:r>
      <w:r w:rsidRPr="00246646">
        <w:rPr>
          <w:sz w:val="18"/>
          <w:szCs w:val="18"/>
          <w:lang w:val="uk-UA"/>
        </w:rPr>
        <w:t xml:space="preserve">. </w:t>
      </w:r>
    </w:p>
    <w:p w:rsidR="00246646" w:rsidRPr="00C6622F" w:rsidRDefault="00246646" w:rsidP="00246646">
      <w:pPr>
        <w:ind w:firstLine="709"/>
        <w:jc w:val="both"/>
        <w:rPr>
          <w:bCs/>
          <w:lang w:val="uk-UA"/>
        </w:rPr>
      </w:pPr>
      <w:r w:rsidRPr="00C277C1">
        <w:rPr>
          <w:bCs/>
          <w:lang w:val="uk-UA"/>
        </w:rPr>
        <w:t xml:space="preserve">Дозвіл на викиди оформлюється </w:t>
      </w:r>
      <w:r w:rsidRPr="00C6622F">
        <w:rPr>
          <w:lang w:val="uk-UA"/>
        </w:rPr>
        <w:t>для існуючого об'єкта</w:t>
      </w:r>
      <w:r>
        <w:rPr>
          <w:lang w:val="uk-UA"/>
        </w:rPr>
        <w:t xml:space="preserve"> </w:t>
      </w:r>
      <w:r w:rsidRPr="00C277C1">
        <w:rPr>
          <w:bCs/>
          <w:lang w:val="uk-UA"/>
        </w:rPr>
        <w:t>у зв’язку із введенням в експлуатаці</w:t>
      </w:r>
      <w:r>
        <w:rPr>
          <w:bCs/>
          <w:lang w:val="uk-UA"/>
        </w:rPr>
        <w:t xml:space="preserve">єю </w:t>
      </w:r>
      <w:r w:rsidRPr="00C277C1">
        <w:rPr>
          <w:bCs/>
          <w:lang w:val="uk-UA"/>
        </w:rPr>
        <w:t>обладнання (дизельного генератора</w:t>
      </w:r>
      <w:r>
        <w:rPr>
          <w:bCs/>
          <w:lang w:val="uk-UA"/>
        </w:rPr>
        <w:t>, кухонного обладнання)</w:t>
      </w:r>
      <w:r w:rsidRPr="00C277C1">
        <w:rPr>
          <w:bCs/>
          <w:lang w:val="uk-UA"/>
        </w:rPr>
        <w:t xml:space="preserve">, </w:t>
      </w:r>
      <w:r w:rsidRPr="00C6622F">
        <w:rPr>
          <w:bCs/>
          <w:lang w:val="uk-UA"/>
        </w:rPr>
        <w:t>а також зміною параметрів джерел викидів.</w:t>
      </w:r>
    </w:p>
    <w:p w:rsidR="00246646" w:rsidRPr="00C277C1" w:rsidRDefault="00246646" w:rsidP="00246646">
      <w:pPr>
        <w:ind w:firstLine="709"/>
        <w:jc w:val="both"/>
        <w:rPr>
          <w:bCs/>
          <w:lang w:val="uk-UA"/>
        </w:rPr>
      </w:pPr>
      <w:r w:rsidRPr="00C277C1">
        <w:rPr>
          <w:lang w:val="uk-UA"/>
        </w:rPr>
        <w:t>В</w:t>
      </w:r>
      <w:r w:rsidRPr="00C277C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C277C1">
        <w:rPr>
          <w:lang w:val="uk-UA"/>
        </w:rPr>
        <w:t xml:space="preserve"> Об’єкт не попадає до с</w:t>
      </w:r>
      <w:r w:rsidRPr="00C277C1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C277C1">
        <w:rPr>
          <w:lang w:val="uk-UA"/>
        </w:rPr>
        <w:t xml:space="preserve"> відповідно до ст. 3 Закону  України «</w:t>
      </w:r>
      <w:r w:rsidRPr="00C277C1">
        <w:rPr>
          <w:bCs/>
          <w:shd w:val="clear" w:color="auto" w:fill="FFFFFF"/>
          <w:lang w:val="uk-UA"/>
        </w:rPr>
        <w:t>Про оцінку впливу на довкілля</w:t>
      </w:r>
      <w:r w:rsidRPr="00C277C1">
        <w:rPr>
          <w:lang w:val="uk-UA"/>
        </w:rPr>
        <w:t>».</w:t>
      </w:r>
    </w:p>
    <w:p w:rsidR="00246646" w:rsidRPr="00E33242" w:rsidRDefault="00246646" w:rsidP="00246646">
      <w:pPr>
        <w:pStyle w:val="af1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277C1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</w:t>
      </w:r>
      <w:r>
        <w:rPr>
          <w:rFonts w:ascii="Times New Roman" w:hAnsi="Times New Roman"/>
          <w:bCs/>
          <w:sz w:val="24"/>
          <w:szCs w:val="24"/>
          <w:lang w:val="uk-UA"/>
        </w:rPr>
        <w:t>наступне кухонне електро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>обладнання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 шаф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 для смаження, електричн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 плит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 - 2 од., фритюрниця,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>ароконвектомати</w:t>
      </w:r>
      <w:proofErr w:type="spellEnd"/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proofErr w:type="spellStart"/>
      <w:r w:rsidRPr="00D53F02">
        <w:rPr>
          <w:rFonts w:ascii="Times New Roman" w:hAnsi="Times New Roman"/>
          <w:bCs/>
          <w:sz w:val="24"/>
          <w:szCs w:val="24"/>
          <w:lang w:val="uk-UA"/>
        </w:rPr>
        <w:t>Retіonal</w:t>
      </w:r>
      <w:proofErr w:type="spellEnd"/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,  </w:t>
      </w:r>
      <w:proofErr w:type="spellStart"/>
      <w:r w:rsidRPr="00D53F02">
        <w:rPr>
          <w:rFonts w:ascii="Times New Roman" w:hAnsi="Times New Roman"/>
          <w:bCs/>
          <w:sz w:val="24"/>
          <w:szCs w:val="24"/>
          <w:lang w:val="uk-UA"/>
        </w:rPr>
        <w:t>Retigo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>ротаційн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а та подова 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>п</w:t>
      </w:r>
      <w:r>
        <w:rPr>
          <w:rFonts w:ascii="Times New Roman" w:hAnsi="Times New Roman"/>
          <w:bCs/>
          <w:sz w:val="24"/>
          <w:szCs w:val="24"/>
          <w:lang w:val="uk-UA"/>
        </w:rPr>
        <w:t>ечі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 типу «</w:t>
      </w:r>
      <w:proofErr w:type="spellStart"/>
      <w:r w:rsidRPr="00D53F02">
        <w:rPr>
          <w:rFonts w:ascii="Times New Roman" w:hAnsi="Times New Roman"/>
          <w:bCs/>
          <w:sz w:val="24"/>
          <w:szCs w:val="24"/>
          <w:lang w:val="uk-UA"/>
        </w:rPr>
        <w:t>Вongard</w:t>
      </w:r>
      <w:proofErr w:type="spellEnd"/>
      <w:r w:rsidRPr="00D53F02">
        <w:rPr>
          <w:rFonts w:ascii="Times New Roman" w:hAnsi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 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>ротаційн</w:t>
      </w:r>
      <w:r>
        <w:rPr>
          <w:rFonts w:ascii="Times New Roman" w:hAnsi="Times New Roman"/>
          <w:bCs/>
          <w:sz w:val="24"/>
          <w:szCs w:val="24"/>
          <w:lang w:val="uk-UA"/>
        </w:rPr>
        <w:t>а піч «</w:t>
      </w:r>
      <w:r w:rsidRPr="002C02E8">
        <w:rPr>
          <w:rFonts w:ascii="Times New Roman" w:hAnsi="Times New Roman"/>
          <w:sz w:val="24"/>
          <w:szCs w:val="24"/>
          <w:lang w:val="en-US"/>
        </w:rPr>
        <w:t>Europa</w:t>
      </w:r>
      <w:r>
        <w:rPr>
          <w:rFonts w:ascii="Times New Roman" w:hAnsi="Times New Roman"/>
          <w:sz w:val="24"/>
          <w:szCs w:val="24"/>
          <w:lang w:val="uk-UA"/>
        </w:rPr>
        <w:t>»,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тандит, обладнання 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>зон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D53F02">
        <w:rPr>
          <w:rFonts w:ascii="Times New Roman" w:hAnsi="Times New Roman"/>
          <w:bCs/>
          <w:sz w:val="24"/>
          <w:szCs w:val="24"/>
          <w:lang w:val="uk-UA"/>
        </w:rPr>
        <w:t>фуд-корт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277C1">
        <w:rPr>
          <w:rFonts w:ascii="Times New Roman" w:hAnsi="Times New Roman"/>
          <w:bCs/>
          <w:sz w:val="24"/>
          <w:szCs w:val="24"/>
          <w:lang w:val="uk-UA"/>
        </w:rPr>
        <w:t>борошнопросіювач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C277C1">
        <w:rPr>
          <w:rFonts w:ascii="Times New Roman" w:hAnsi="Times New Roman"/>
          <w:sz w:val="24"/>
          <w:szCs w:val="24"/>
          <w:lang w:val="uk-UA"/>
        </w:rPr>
        <w:t>дизельн</w:t>
      </w:r>
      <w:r w:rsidR="009068AD">
        <w:rPr>
          <w:rFonts w:ascii="Times New Roman" w:hAnsi="Times New Roman"/>
          <w:sz w:val="24"/>
          <w:szCs w:val="24"/>
          <w:lang w:val="uk-UA"/>
        </w:rPr>
        <w:t>ий</w:t>
      </w:r>
      <w:r w:rsidRPr="00C277C1">
        <w:rPr>
          <w:rFonts w:ascii="Times New Roman" w:hAnsi="Times New Roman"/>
          <w:sz w:val="24"/>
          <w:szCs w:val="24"/>
          <w:lang w:val="uk-UA"/>
        </w:rPr>
        <w:t xml:space="preserve"> генератор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типу </w:t>
      </w:r>
      <w:r w:rsidRPr="00E33242">
        <w:rPr>
          <w:rFonts w:ascii="Times New Roman" w:hAnsi="Times New Roman"/>
          <w:sz w:val="24"/>
          <w:szCs w:val="24"/>
          <w:lang w:val="uk-UA"/>
        </w:rPr>
        <w:t>APD400А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277C1">
        <w:rPr>
          <w:rFonts w:ascii="Times New Roman" w:hAnsi="Times New Roman"/>
          <w:bCs/>
          <w:sz w:val="24"/>
          <w:szCs w:val="24"/>
          <w:lang w:val="uk-UA"/>
        </w:rPr>
        <w:t>компресорна,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обладнання для </w:t>
      </w:r>
      <w:proofErr w:type="spellStart"/>
      <w:r w:rsidRPr="00E33242">
        <w:rPr>
          <w:rFonts w:ascii="Times New Roman" w:hAnsi="Times New Roman"/>
          <w:bCs/>
          <w:sz w:val="24"/>
          <w:szCs w:val="24"/>
          <w:lang w:val="uk-UA"/>
        </w:rPr>
        <w:t>кондиціонування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повітря, </w:t>
      </w:r>
      <w:r w:rsidRPr="00C277C1">
        <w:rPr>
          <w:rFonts w:ascii="Times New Roman" w:hAnsi="Times New Roman"/>
          <w:bCs/>
          <w:sz w:val="24"/>
          <w:szCs w:val="24"/>
          <w:lang w:val="uk-UA"/>
        </w:rPr>
        <w:t xml:space="preserve">вантажна рампа на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C277C1">
        <w:rPr>
          <w:rFonts w:ascii="Times New Roman" w:hAnsi="Times New Roman"/>
          <w:bCs/>
          <w:sz w:val="24"/>
          <w:szCs w:val="24"/>
          <w:lang w:val="uk-UA"/>
        </w:rPr>
        <w:t xml:space="preserve"> м/</w:t>
      </w:r>
      <w:proofErr w:type="spellStart"/>
      <w:r w:rsidRPr="00C277C1">
        <w:rPr>
          <w:rFonts w:ascii="Times New Roman" w:hAnsi="Times New Roman"/>
          <w:bCs/>
          <w:sz w:val="24"/>
          <w:szCs w:val="24"/>
          <w:lang w:val="uk-UA"/>
        </w:rPr>
        <w:t>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C277C1">
        <w:rPr>
          <w:rFonts w:ascii="Times New Roman" w:hAnsi="Times New Roman"/>
          <w:sz w:val="24"/>
          <w:szCs w:val="24"/>
          <w:lang w:val="uk-UA"/>
        </w:rPr>
        <w:t>Загальна кількість стаціонарних джерел –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C277C1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C277C1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C277C1">
        <w:rPr>
          <w:rFonts w:ascii="Times New Roman" w:hAnsi="Times New Roman"/>
          <w:sz w:val="24"/>
          <w:szCs w:val="24"/>
          <w:lang w:val="uk-UA"/>
        </w:rPr>
        <w:t xml:space="preserve"> джерел.    </w:t>
      </w:r>
    </w:p>
    <w:p w:rsidR="00246646" w:rsidRDefault="00246646" w:rsidP="00246646">
      <w:pPr>
        <w:ind w:right="-108" w:firstLine="709"/>
        <w:jc w:val="both"/>
        <w:rPr>
          <w:color w:val="000000"/>
          <w:lang w:val="uk-UA"/>
        </w:rPr>
      </w:pPr>
      <w:r w:rsidRPr="00160122">
        <w:rPr>
          <w:color w:val="333333"/>
          <w:shd w:val="clear" w:color="auto" w:fill="FFFFFF"/>
          <w:lang w:val="uk-UA"/>
        </w:rPr>
        <w:t>Відомості щодо видів та обсягів викидів за рік становлять</w:t>
      </w:r>
      <w:r>
        <w:rPr>
          <w:color w:val="333333"/>
          <w:shd w:val="clear" w:color="auto" w:fill="FFFFFF"/>
          <w:lang w:val="uk-UA"/>
        </w:rPr>
        <w:t xml:space="preserve"> 8,86 т, в т.ч.</w:t>
      </w:r>
      <w:r w:rsidRPr="00160122">
        <w:rPr>
          <w:color w:val="333333"/>
          <w:shd w:val="clear" w:color="auto" w:fill="FFFFFF"/>
          <w:lang w:val="uk-UA"/>
        </w:rPr>
        <w:t>:</w:t>
      </w:r>
      <w:r>
        <w:rPr>
          <w:color w:val="333333"/>
          <w:shd w:val="clear" w:color="auto" w:fill="FFFFFF"/>
          <w:lang w:val="uk-UA"/>
        </w:rPr>
        <w:t xml:space="preserve"> </w:t>
      </w:r>
      <w:r w:rsidRPr="00160122">
        <w:rPr>
          <w:lang w:val="uk-UA" w:eastAsia="uk-UA"/>
        </w:rPr>
        <w:t>акролеїн - 0,00</w:t>
      </w:r>
      <w:r>
        <w:rPr>
          <w:lang w:val="uk-UA" w:eastAsia="uk-UA"/>
        </w:rPr>
        <w:t>2304</w:t>
      </w:r>
      <w:r w:rsidRPr="00160122">
        <w:rPr>
          <w:lang w:val="uk-UA" w:eastAsia="uk-UA"/>
        </w:rPr>
        <w:t xml:space="preserve"> т, ацетальдегід - 0,0</w:t>
      </w:r>
      <w:r>
        <w:rPr>
          <w:lang w:val="uk-UA" w:eastAsia="uk-UA"/>
        </w:rPr>
        <w:t>0525</w:t>
      </w:r>
      <w:r w:rsidRPr="00160122">
        <w:rPr>
          <w:lang w:val="uk-UA" w:eastAsia="uk-UA"/>
        </w:rPr>
        <w:t xml:space="preserve"> т, </w:t>
      </w:r>
      <w:r w:rsidRPr="00160122">
        <w:rPr>
          <w:color w:val="333333"/>
          <w:shd w:val="clear" w:color="auto" w:fill="FFFFFF"/>
          <w:lang w:val="uk-UA"/>
        </w:rPr>
        <w:t>вуглеводні насичені С12-С19 -</w:t>
      </w:r>
      <w:r w:rsidRPr="00160122">
        <w:rPr>
          <w:lang w:val="uk-UA"/>
        </w:rPr>
        <w:t xml:space="preserve"> </w:t>
      </w:r>
      <w:r w:rsidRPr="00160122">
        <w:rPr>
          <w:color w:val="333333"/>
          <w:shd w:val="clear" w:color="auto" w:fill="FFFFFF"/>
          <w:lang w:val="uk-UA"/>
        </w:rPr>
        <w:t>0,00</w:t>
      </w:r>
      <w:r>
        <w:rPr>
          <w:color w:val="333333"/>
          <w:shd w:val="clear" w:color="auto" w:fill="FFFFFF"/>
          <w:lang w:val="uk-UA"/>
        </w:rPr>
        <w:t>8757</w:t>
      </w:r>
      <w:r w:rsidRPr="00160122">
        <w:rPr>
          <w:color w:val="333333"/>
          <w:shd w:val="clear" w:color="auto" w:fill="FFFFFF"/>
          <w:lang w:val="uk-UA"/>
        </w:rPr>
        <w:t xml:space="preserve"> </w:t>
      </w:r>
      <w:r w:rsidRPr="00160122">
        <w:rPr>
          <w:lang w:val="uk-UA" w:eastAsia="uk-UA"/>
        </w:rPr>
        <w:t xml:space="preserve">т, вуглецю </w:t>
      </w:r>
      <w:proofErr w:type="spellStart"/>
      <w:r w:rsidRPr="00160122">
        <w:rPr>
          <w:lang w:val="uk-UA" w:eastAsia="uk-UA"/>
        </w:rPr>
        <w:t>діоксид</w:t>
      </w:r>
      <w:proofErr w:type="spellEnd"/>
      <w:r w:rsidRPr="00160122">
        <w:rPr>
          <w:lang w:val="uk-UA" w:eastAsia="uk-UA"/>
        </w:rPr>
        <w:t xml:space="preserve"> - </w:t>
      </w:r>
      <w:r w:rsidRPr="00160122">
        <w:rPr>
          <w:color w:val="333333"/>
          <w:shd w:val="clear" w:color="auto" w:fill="FFFFFF"/>
          <w:lang w:val="uk-UA"/>
        </w:rPr>
        <w:t xml:space="preserve"> </w:t>
      </w:r>
      <w:r>
        <w:rPr>
          <w:color w:val="333333"/>
          <w:shd w:val="clear" w:color="auto" w:fill="FFFFFF"/>
          <w:lang w:val="uk-UA"/>
        </w:rPr>
        <w:t>8</w:t>
      </w:r>
      <w:r w:rsidRPr="00160122">
        <w:rPr>
          <w:lang w:val="uk-UA" w:eastAsia="uk-UA"/>
        </w:rPr>
        <w:t>,</w:t>
      </w:r>
      <w:r>
        <w:rPr>
          <w:lang w:val="uk-UA" w:eastAsia="uk-UA"/>
        </w:rPr>
        <w:t>396</w:t>
      </w:r>
      <w:r w:rsidRPr="00160122">
        <w:rPr>
          <w:lang w:val="uk-UA" w:eastAsia="uk-UA"/>
        </w:rPr>
        <w:t xml:space="preserve"> т, </w:t>
      </w:r>
      <w:proofErr w:type="spellStart"/>
      <w:r w:rsidRPr="00160122">
        <w:rPr>
          <w:lang w:val="uk-UA" w:eastAsia="uk-UA"/>
        </w:rPr>
        <w:t>діоксид</w:t>
      </w:r>
      <w:proofErr w:type="spellEnd"/>
      <w:r w:rsidRPr="00160122">
        <w:rPr>
          <w:lang w:val="uk-UA" w:eastAsia="uk-UA"/>
        </w:rPr>
        <w:t xml:space="preserve"> сірки </w:t>
      </w:r>
      <w:r>
        <w:rPr>
          <w:lang w:val="uk-UA" w:eastAsia="uk-UA"/>
        </w:rPr>
        <w:t xml:space="preserve"> </w:t>
      </w:r>
      <w:r w:rsidRPr="00160122">
        <w:rPr>
          <w:color w:val="333333"/>
          <w:shd w:val="clear" w:color="auto" w:fill="FFFFFF"/>
          <w:lang w:val="uk-UA"/>
        </w:rPr>
        <w:t xml:space="preserve">- </w:t>
      </w:r>
      <w:r w:rsidRPr="00DB6C74">
        <w:rPr>
          <w:lang w:val="uk-UA" w:eastAsia="uk-UA"/>
        </w:rPr>
        <w:t>0,0</w:t>
      </w:r>
      <w:r>
        <w:rPr>
          <w:lang w:val="uk-UA" w:eastAsia="uk-UA"/>
        </w:rPr>
        <w:t>04639</w:t>
      </w:r>
      <w:r w:rsidRPr="00160122">
        <w:rPr>
          <w:lang w:val="uk-UA" w:eastAsia="uk-UA"/>
        </w:rPr>
        <w:t xml:space="preserve"> т, </w:t>
      </w:r>
      <w:r w:rsidRPr="00160122">
        <w:rPr>
          <w:color w:val="333333"/>
          <w:shd w:val="clear" w:color="auto" w:fill="FFFFFF"/>
          <w:lang w:val="uk-UA"/>
        </w:rPr>
        <w:t>кислота оцтова</w:t>
      </w:r>
      <w:r w:rsidRPr="00160122">
        <w:rPr>
          <w:lang w:val="uk-UA"/>
        </w:rPr>
        <w:t xml:space="preserve"> </w:t>
      </w:r>
      <w:r w:rsidRPr="00160122">
        <w:rPr>
          <w:lang w:val="uk-UA" w:eastAsia="uk-UA"/>
        </w:rPr>
        <w:t>0,0</w:t>
      </w:r>
      <w:r>
        <w:rPr>
          <w:lang w:val="uk-UA" w:eastAsia="uk-UA"/>
        </w:rPr>
        <w:t>27125</w:t>
      </w:r>
      <w:r w:rsidRPr="00160122">
        <w:rPr>
          <w:lang w:val="uk-UA" w:eastAsia="uk-UA"/>
        </w:rPr>
        <w:t xml:space="preserve"> </w:t>
      </w:r>
      <w:r w:rsidRPr="00160122">
        <w:rPr>
          <w:color w:val="333333"/>
          <w:shd w:val="clear" w:color="auto" w:fill="FFFFFF"/>
          <w:lang w:val="uk-UA"/>
        </w:rPr>
        <w:t>т,</w:t>
      </w:r>
      <w:r>
        <w:rPr>
          <w:color w:val="333333"/>
          <w:shd w:val="clear" w:color="auto" w:fill="FFFFFF"/>
          <w:lang w:val="uk-UA"/>
        </w:rPr>
        <w:t xml:space="preserve"> </w:t>
      </w:r>
      <w:r w:rsidRPr="00160122">
        <w:rPr>
          <w:lang w:val="uk-UA" w:eastAsia="uk-UA"/>
        </w:rPr>
        <w:t xml:space="preserve">метан  - </w:t>
      </w:r>
      <w:r w:rsidRPr="00AE6C8A">
        <w:rPr>
          <w:lang w:val="uk-UA" w:eastAsia="uk-UA"/>
        </w:rPr>
        <w:t>0,00</w:t>
      </w:r>
      <w:r>
        <w:rPr>
          <w:lang w:val="uk-UA" w:eastAsia="uk-UA"/>
        </w:rPr>
        <w:t>0343</w:t>
      </w:r>
      <w:r w:rsidRPr="00160122">
        <w:rPr>
          <w:lang w:val="uk-UA" w:eastAsia="uk-UA"/>
        </w:rPr>
        <w:t xml:space="preserve"> </w:t>
      </w:r>
      <w:r w:rsidRPr="00160122">
        <w:rPr>
          <w:color w:val="333333"/>
          <w:shd w:val="clear" w:color="auto" w:fill="FFFFFF"/>
          <w:lang w:val="uk-UA"/>
        </w:rPr>
        <w:t xml:space="preserve">т, </w:t>
      </w:r>
      <w:proofErr w:type="spellStart"/>
      <w:r w:rsidRPr="00160122">
        <w:rPr>
          <w:lang w:val="uk-UA" w:eastAsia="uk-UA"/>
        </w:rPr>
        <w:t>неметанові</w:t>
      </w:r>
      <w:proofErr w:type="spellEnd"/>
      <w:r w:rsidRPr="00160122">
        <w:rPr>
          <w:lang w:val="uk-UA" w:eastAsia="uk-UA"/>
        </w:rPr>
        <w:t xml:space="preserve"> леткі органічні сполуки (НМЛОС) - </w:t>
      </w:r>
      <w:r w:rsidRPr="00AE6C8A">
        <w:rPr>
          <w:lang w:val="uk-UA" w:eastAsia="uk-UA"/>
        </w:rPr>
        <w:t>0,0</w:t>
      </w:r>
      <w:r>
        <w:rPr>
          <w:lang w:val="uk-UA" w:eastAsia="uk-UA"/>
        </w:rPr>
        <w:t>0572</w:t>
      </w:r>
      <w:r w:rsidRPr="00160122">
        <w:rPr>
          <w:lang w:val="uk-UA" w:eastAsia="uk-UA"/>
        </w:rPr>
        <w:t xml:space="preserve"> </w:t>
      </w:r>
      <w:r w:rsidRPr="00160122">
        <w:rPr>
          <w:color w:val="333333"/>
          <w:shd w:val="clear" w:color="auto" w:fill="FFFFFF"/>
          <w:lang w:val="uk-UA"/>
        </w:rPr>
        <w:t>т, о</w:t>
      </w:r>
      <w:r w:rsidRPr="00160122">
        <w:rPr>
          <w:lang w:val="uk-UA" w:eastAsia="uk-UA"/>
        </w:rPr>
        <w:t xml:space="preserve">ксид вуглецю - </w:t>
      </w:r>
      <w:r w:rsidRPr="00AE6C8A">
        <w:rPr>
          <w:lang w:val="uk-UA" w:eastAsia="uk-UA"/>
        </w:rPr>
        <w:t>0,0</w:t>
      </w:r>
      <w:r>
        <w:rPr>
          <w:lang w:val="uk-UA" w:eastAsia="uk-UA"/>
        </w:rPr>
        <w:t>2752</w:t>
      </w:r>
      <w:r w:rsidRPr="00160122">
        <w:rPr>
          <w:lang w:val="uk-UA" w:eastAsia="uk-UA"/>
        </w:rPr>
        <w:t xml:space="preserve"> т, оксиди азоту </w:t>
      </w:r>
      <w:r>
        <w:rPr>
          <w:lang w:val="uk-UA" w:eastAsia="uk-UA"/>
        </w:rPr>
        <w:t xml:space="preserve"> </w:t>
      </w:r>
      <w:r w:rsidRPr="00160122">
        <w:rPr>
          <w:lang w:val="uk-UA" w:eastAsia="uk-UA"/>
        </w:rPr>
        <w:t xml:space="preserve">- </w:t>
      </w:r>
      <w:r w:rsidRPr="00AE6C8A">
        <w:rPr>
          <w:lang w:val="uk-UA" w:eastAsia="uk-UA"/>
        </w:rPr>
        <w:t>0,</w:t>
      </w:r>
      <w:r>
        <w:rPr>
          <w:lang w:val="uk-UA" w:eastAsia="uk-UA"/>
        </w:rPr>
        <w:t>060076</w:t>
      </w:r>
      <w:r w:rsidRPr="00160122">
        <w:rPr>
          <w:lang w:val="uk-UA" w:eastAsia="uk-UA"/>
        </w:rPr>
        <w:t xml:space="preserve"> т, речовини у вигляді суспендованих твердих частинок, недиференційованих за складом </w:t>
      </w:r>
      <w:r>
        <w:rPr>
          <w:lang w:val="uk-UA" w:eastAsia="uk-UA"/>
        </w:rPr>
        <w:t xml:space="preserve">- </w:t>
      </w:r>
      <w:r w:rsidRPr="00AE6C8A">
        <w:rPr>
          <w:lang w:val="uk-UA" w:eastAsia="uk-UA"/>
        </w:rPr>
        <w:t>0,0</w:t>
      </w:r>
      <w:r>
        <w:rPr>
          <w:lang w:val="uk-UA" w:eastAsia="uk-UA"/>
        </w:rPr>
        <w:t>05421</w:t>
      </w:r>
      <w:r w:rsidRPr="00160122">
        <w:rPr>
          <w:lang w:val="uk-UA" w:eastAsia="uk-UA"/>
        </w:rPr>
        <w:t xml:space="preserve"> т, спирт етиловий - </w:t>
      </w:r>
      <w:r w:rsidRPr="00AE6C8A">
        <w:rPr>
          <w:lang w:val="uk-UA" w:eastAsia="uk-UA"/>
        </w:rPr>
        <w:t>0,</w:t>
      </w:r>
      <w:r>
        <w:rPr>
          <w:lang w:val="uk-UA" w:eastAsia="uk-UA"/>
        </w:rPr>
        <w:t>28</w:t>
      </w:r>
      <w:r w:rsidRPr="00160122">
        <w:rPr>
          <w:lang w:val="uk-UA" w:eastAsia="uk-UA"/>
        </w:rPr>
        <w:t xml:space="preserve"> т, фреон R410а - 0,001</w:t>
      </w:r>
      <w:r>
        <w:rPr>
          <w:lang w:val="uk-UA" w:eastAsia="uk-UA"/>
        </w:rPr>
        <w:t>824</w:t>
      </w:r>
      <w:r w:rsidRPr="00160122">
        <w:rPr>
          <w:lang w:val="uk-UA" w:eastAsia="uk-UA"/>
        </w:rPr>
        <w:t xml:space="preserve"> т, </w:t>
      </w:r>
      <w:r w:rsidRPr="00160122">
        <w:rPr>
          <w:color w:val="333333"/>
          <w:shd w:val="clear" w:color="auto" w:fill="FFFFFF"/>
          <w:lang w:val="uk-UA"/>
        </w:rPr>
        <w:t>фреон R-507 - 0,0</w:t>
      </w:r>
      <w:r>
        <w:rPr>
          <w:color w:val="333333"/>
          <w:shd w:val="clear" w:color="auto" w:fill="FFFFFF"/>
          <w:lang w:val="uk-UA"/>
        </w:rPr>
        <w:t>32</w:t>
      </w:r>
      <w:r w:rsidRPr="00160122">
        <w:rPr>
          <w:color w:val="333333"/>
          <w:shd w:val="clear" w:color="auto" w:fill="FFFFFF"/>
          <w:lang w:val="uk-UA"/>
        </w:rPr>
        <w:t xml:space="preserve"> </w:t>
      </w:r>
      <w:r w:rsidRPr="00160122">
        <w:rPr>
          <w:lang w:val="uk-UA" w:eastAsia="uk-UA"/>
        </w:rPr>
        <w:t xml:space="preserve">т, </w:t>
      </w:r>
      <w:r>
        <w:rPr>
          <w:lang w:val="uk-UA" w:eastAsia="uk-UA"/>
        </w:rPr>
        <w:t>а</w:t>
      </w:r>
      <w:r w:rsidRPr="00160122">
        <w:rPr>
          <w:color w:val="333333"/>
          <w:shd w:val="clear" w:color="auto" w:fill="FFFFFF"/>
          <w:lang w:val="uk-UA"/>
        </w:rPr>
        <w:t>зоту (1) оксид [</w:t>
      </w:r>
      <w:r w:rsidRPr="00160122">
        <w:rPr>
          <w:color w:val="333333"/>
          <w:shd w:val="clear" w:color="auto" w:fill="FFFFFF"/>
        </w:rPr>
        <w:t>N</w:t>
      </w:r>
      <w:r w:rsidRPr="00160122">
        <w:rPr>
          <w:rStyle w:val="rvts40"/>
          <w:rFonts w:eastAsia="Calibri"/>
          <w:b/>
          <w:bCs/>
          <w:color w:val="333333"/>
          <w:shd w:val="clear" w:color="auto" w:fill="FFFFFF"/>
          <w:vertAlign w:val="subscript"/>
          <w:lang w:val="uk-UA"/>
        </w:rPr>
        <w:t>2</w:t>
      </w:r>
      <w:r w:rsidRPr="00160122">
        <w:rPr>
          <w:color w:val="333333"/>
          <w:shd w:val="clear" w:color="auto" w:fill="FFFFFF"/>
          <w:lang w:val="uk-UA"/>
        </w:rPr>
        <w:t xml:space="preserve">О] - </w:t>
      </w:r>
      <w:r w:rsidRPr="00625B64">
        <w:rPr>
          <w:lang w:val="uk-UA" w:eastAsia="uk-UA"/>
        </w:rPr>
        <w:t>0,000</w:t>
      </w:r>
      <w:r>
        <w:rPr>
          <w:lang w:val="uk-UA" w:eastAsia="uk-UA"/>
        </w:rPr>
        <w:t>286</w:t>
      </w:r>
      <w:r w:rsidRPr="00160122">
        <w:rPr>
          <w:lang w:val="uk-UA" w:eastAsia="uk-UA"/>
        </w:rPr>
        <w:t xml:space="preserve"> т. В</w:t>
      </w:r>
      <w:r w:rsidRPr="00160122">
        <w:rPr>
          <w:color w:val="000000"/>
          <w:lang w:val="uk-UA"/>
        </w:rPr>
        <w:t>еличина  масової витрати від усіх джерел – 0,5</w:t>
      </w:r>
      <w:r>
        <w:rPr>
          <w:color w:val="000000"/>
          <w:lang w:val="uk-UA"/>
        </w:rPr>
        <w:t>6</w:t>
      </w:r>
      <w:r w:rsidRPr="00160122">
        <w:rPr>
          <w:color w:val="000000"/>
          <w:lang w:val="uk-UA"/>
        </w:rPr>
        <w:t xml:space="preserve"> г/</w:t>
      </w:r>
      <w:proofErr w:type="spellStart"/>
      <w:r w:rsidRPr="00160122">
        <w:rPr>
          <w:color w:val="000000"/>
          <w:lang w:val="uk-UA"/>
        </w:rPr>
        <w:t>сек</w:t>
      </w:r>
      <w:proofErr w:type="spellEnd"/>
      <w:r>
        <w:rPr>
          <w:color w:val="000000"/>
          <w:lang w:val="uk-UA"/>
        </w:rPr>
        <w:t xml:space="preserve">,  </w:t>
      </w:r>
    </w:p>
    <w:p w:rsidR="00246646" w:rsidRPr="00C277C1" w:rsidRDefault="00246646" w:rsidP="00246646">
      <w:pPr>
        <w:suppressLineNumbers/>
        <w:ind w:firstLine="709"/>
        <w:jc w:val="both"/>
        <w:rPr>
          <w:lang w:val="uk-UA"/>
        </w:rPr>
      </w:pPr>
      <w:r w:rsidRPr="00C277C1">
        <w:rPr>
          <w:bCs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C277C1">
        <w:rPr>
          <w:color w:val="333333"/>
          <w:lang w:val="uk-UA"/>
        </w:rPr>
        <w:t>Заходи щодо скорочення викидів, що виконані або/та які потребують виконання - відсутні та не розробляються, о</w:t>
      </w:r>
      <w:r w:rsidRPr="00C277C1">
        <w:rPr>
          <w:lang w:val="uk-UA"/>
        </w:rPr>
        <w:t xml:space="preserve">б’єкт відноситься до 3 групи об’єктів за </w:t>
      </w:r>
      <w:r w:rsidRPr="00C277C1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повітря.</w:t>
      </w:r>
    </w:p>
    <w:p w:rsidR="00246646" w:rsidRPr="00160122" w:rsidRDefault="00246646" w:rsidP="00246646">
      <w:pPr>
        <w:ind w:firstLine="709"/>
        <w:jc w:val="both"/>
        <w:rPr>
          <w:i/>
          <w:lang w:val="uk-UA"/>
        </w:rPr>
      </w:pPr>
      <w:r w:rsidRPr="00C277C1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C277C1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C277C1">
        <w:rPr>
          <w:lang w:val="uk-UA"/>
        </w:rPr>
        <w:t>Мінприроди</w:t>
      </w:r>
      <w:proofErr w:type="spellEnd"/>
      <w:r w:rsidRPr="00C277C1">
        <w:rPr>
          <w:lang w:val="uk-UA"/>
        </w:rPr>
        <w:t xml:space="preserve"> України від 27.06.2006 № 309 та відповідають </w:t>
      </w:r>
      <w:r w:rsidRPr="00C277C1">
        <w:rPr>
          <w:rStyle w:val="ad"/>
          <w:bCs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C277C1">
        <w:rPr>
          <w:i/>
          <w:shd w:val="clear" w:color="auto" w:fill="FFFFFF"/>
          <w:lang w:val="uk-UA"/>
        </w:rPr>
        <w:t xml:space="preserve"> </w:t>
      </w:r>
      <w:r w:rsidRPr="00C277C1">
        <w:rPr>
          <w:rStyle w:val="ad"/>
          <w:bCs/>
          <w:shd w:val="clear" w:color="auto" w:fill="FFFFFF"/>
          <w:lang w:val="uk-UA"/>
        </w:rPr>
        <w:t xml:space="preserve">атмосферному повітрі населених місць, </w:t>
      </w:r>
      <w:r w:rsidRPr="00160122">
        <w:rPr>
          <w:rStyle w:val="ad"/>
          <w:bCs/>
          <w:shd w:val="clear" w:color="auto" w:fill="FFFFFF"/>
          <w:lang w:val="uk-UA"/>
        </w:rPr>
        <w:t>затверджені  Наказом МОЗ України від 14.01.2020 № 52.</w:t>
      </w:r>
    </w:p>
    <w:p w:rsidR="00246646" w:rsidRDefault="00246646" w:rsidP="00246646">
      <w:pPr>
        <w:ind w:firstLine="709"/>
        <w:jc w:val="both"/>
        <w:rPr>
          <w:lang w:val="uk-UA"/>
        </w:rPr>
      </w:pPr>
      <w:r w:rsidRPr="00C277C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277C1">
        <w:rPr>
          <w:lang w:val="uk-UA"/>
        </w:rPr>
        <w:t>Турівська</w:t>
      </w:r>
      <w:proofErr w:type="spellEnd"/>
      <w:r w:rsidRPr="00C277C1">
        <w:rPr>
          <w:lang w:val="uk-UA"/>
        </w:rPr>
        <w:t>, 28; тел. 366-64-10, 366-64-11, e-</w:t>
      </w:r>
      <w:proofErr w:type="spellStart"/>
      <w:r w:rsidRPr="00C277C1">
        <w:rPr>
          <w:lang w:val="uk-UA"/>
        </w:rPr>
        <w:t>mail</w:t>
      </w:r>
      <w:proofErr w:type="spellEnd"/>
      <w:r w:rsidRPr="00C277C1">
        <w:rPr>
          <w:lang w:val="uk-UA"/>
        </w:rPr>
        <w:t xml:space="preserve">: </w:t>
      </w:r>
      <w:hyperlink r:id="rId12" w:history="1">
        <w:r w:rsidRPr="00C277C1">
          <w:rPr>
            <w:rStyle w:val="a5"/>
            <w:lang w:val="uk-UA"/>
          </w:rPr>
          <w:t>ecology@kyivcity.gov.ua</w:t>
        </w:r>
      </w:hyperlink>
      <w:r w:rsidRPr="00C277C1">
        <w:rPr>
          <w:lang w:val="uk-UA"/>
        </w:rPr>
        <w:t>..</w:t>
      </w:r>
    </w:p>
    <w:p w:rsidR="005D4AF7" w:rsidRDefault="005D4AF7" w:rsidP="00246646">
      <w:pPr>
        <w:ind w:firstLine="709"/>
        <w:jc w:val="both"/>
        <w:rPr>
          <w:lang w:val="uk-UA"/>
        </w:rPr>
      </w:pPr>
    </w:p>
    <w:p w:rsidR="005D4AF7" w:rsidRPr="00C277C1" w:rsidRDefault="005D4AF7" w:rsidP="00246646">
      <w:pPr>
        <w:ind w:firstLine="709"/>
        <w:jc w:val="both"/>
        <w:rPr>
          <w:lang w:val="uk-UA"/>
        </w:rPr>
      </w:pPr>
    </w:p>
    <w:sectPr w:rsidR="005D4AF7" w:rsidRPr="00C277C1" w:rsidSect="0097512D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F1" w:rsidRDefault="006D65F1">
      <w:r>
        <w:separator/>
      </w:r>
    </w:p>
  </w:endnote>
  <w:endnote w:type="continuationSeparator" w:id="0">
    <w:p w:rsidR="006D65F1" w:rsidRDefault="006D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F1" w:rsidRDefault="006D65F1">
      <w:r>
        <w:separator/>
      </w:r>
    </w:p>
  </w:footnote>
  <w:footnote w:type="continuationSeparator" w:id="0">
    <w:p w:rsidR="006D65F1" w:rsidRDefault="006D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3262"/>
    <w:rsid w:val="00044743"/>
    <w:rsid w:val="00057EDC"/>
    <w:rsid w:val="00094530"/>
    <w:rsid w:val="000A0084"/>
    <w:rsid w:val="000E1DA2"/>
    <w:rsid w:val="000F3660"/>
    <w:rsid w:val="0010033E"/>
    <w:rsid w:val="0010578A"/>
    <w:rsid w:val="00113EB8"/>
    <w:rsid w:val="00130E8B"/>
    <w:rsid w:val="00136A65"/>
    <w:rsid w:val="001906FF"/>
    <w:rsid w:val="001913A9"/>
    <w:rsid w:val="00193268"/>
    <w:rsid w:val="001D5EAB"/>
    <w:rsid w:val="001F01B6"/>
    <w:rsid w:val="001F3802"/>
    <w:rsid w:val="001F7085"/>
    <w:rsid w:val="00206CB1"/>
    <w:rsid w:val="00207630"/>
    <w:rsid w:val="00214811"/>
    <w:rsid w:val="00217993"/>
    <w:rsid w:val="0022573C"/>
    <w:rsid w:val="002257C1"/>
    <w:rsid w:val="00226294"/>
    <w:rsid w:val="002368C1"/>
    <w:rsid w:val="00246646"/>
    <w:rsid w:val="002614A1"/>
    <w:rsid w:val="0026364E"/>
    <w:rsid w:val="00281615"/>
    <w:rsid w:val="0029515A"/>
    <w:rsid w:val="002962B6"/>
    <w:rsid w:val="002B5130"/>
    <w:rsid w:val="002B7E3C"/>
    <w:rsid w:val="002C08BD"/>
    <w:rsid w:val="002F7626"/>
    <w:rsid w:val="003109B9"/>
    <w:rsid w:val="0032741A"/>
    <w:rsid w:val="00332B76"/>
    <w:rsid w:val="00342CEA"/>
    <w:rsid w:val="00345C87"/>
    <w:rsid w:val="003721A2"/>
    <w:rsid w:val="0038131F"/>
    <w:rsid w:val="003837E0"/>
    <w:rsid w:val="00392B52"/>
    <w:rsid w:val="003C75D5"/>
    <w:rsid w:val="003D021E"/>
    <w:rsid w:val="003E53C4"/>
    <w:rsid w:val="003E7616"/>
    <w:rsid w:val="003E7C83"/>
    <w:rsid w:val="003F16ED"/>
    <w:rsid w:val="0040015A"/>
    <w:rsid w:val="00405F12"/>
    <w:rsid w:val="00413192"/>
    <w:rsid w:val="004210DE"/>
    <w:rsid w:val="00450949"/>
    <w:rsid w:val="00460E0F"/>
    <w:rsid w:val="00461087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4F1BB9"/>
    <w:rsid w:val="005322FA"/>
    <w:rsid w:val="005474C0"/>
    <w:rsid w:val="005715FE"/>
    <w:rsid w:val="00582C6A"/>
    <w:rsid w:val="00593093"/>
    <w:rsid w:val="005A1A54"/>
    <w:rsid w:val="005D3287"/>
    <w:rsid w:val="005D4AF7"/>
    <w:rsid w:val="00606F77"/>
    <w:rsid w:val="006346C0"/>
    <w:rsid w:val="0063527E"/>
    <w:rsid w:val="006657D5"/>
    <w:rsid w:val="006A1B92"/>
    <w:rsid w:val="006A4950"/>
    <w:rsid w:val="006B5E33"/>
    <w:rsid w:val="006D0DC7"/>
    <w:rsid w:val="006D24CE"/>
    <w:rsid w:val="006D65F1"/>
    <w:rsid w:val="007063AA"/>
    <w:rsid w:val="00706F3C"/>
    <w:rsid w:val="0071041B"/>
    <w:rsid w:val="00715464"/>
    <w:rsid w:val="0073013F"/>
    <w:rsid w:val="00744884"/>
    <w:rsid w:val="00747C06"/>
    <w:rsid w:val="0075191F"/>
    <w:rsid w:val="007529DB"/>
    <w:rsid w:val="0077301C"/>
    <w:rsid w:val="00791409"/>
    <w:rsid w:val="007C41AC"/>
    <w:rsid w:val="007D3D9A"/>
    <w:rsid w:val="007D5C2A"/>
    <w:rsid w:val="007E2393"/>
    <w:rsid w:val="008353A9"/>
    <w:rsid w:val="0084199E"/>
    <w:rsid w:val="00845789"/>
    <w:rsid w:val="00854174"/>
    <w:rsid w:val="008A037B"/>
    <w:rsid w:val="008E4CFE"/>
    <w:rsid w:val="00902057"/>
    <w:rsid w:val="00904430"/>
    <w:rsid w:val="009068AD"/>
    <w:rsid w:val="0091574A"/>
    <w:rsid w:val="00921B25"/>
    <w:rsid w:val="00967A2F"/>
    <w:rsid w:val="0097512D"/>
    <w:rsid w:val="00981E37"/>
    <w:rsid w:val="0098686B"/>
    <w:rsid w:val="00986AC7"/>
    <w:rsid w:val="009A503A"/>
    <w:rsid w:val="009D205C"/>
    <w:rsid w:val="009E37A8"/>
    <w:rsid w:val="009E7542"/>
    <w:rsid w:val="009F1BD7"/>
    <w:rsid w:val="009F6FB4"/>
    <w:rsid w:val="00A16240"/>
    <w:rsid w:val="00A25B85"/>
    <w:rsid w:val="00A36563"/>
    <w:rsid w:val="00A45EEA"/>
    <w:rsid w:val="00A74427"/>
    <w:rsid w:val="00A82363"/>
    <w:rsid w:val="00AD636D"/>
    <w:rsid w:val="00AE0D18"/>
    <w:rsid w:val="00AE0EE4"/>
    <w:rsid w:val="00AF3B6F"/>
    <w:rsid w:val="00B06191"/>
    <w:rsid w:val="00B122E5"/>
    <w:rsid w:val="00B25331"/>
    <w:rsid w:val="00B27437"/>
    <w:rsid w:val="00B37497"/>
    <w:rsid w:val="00B40F7F"/>
    <w:rsid w:val="00B46511"/>
    <w:rsid w:val="00B5797A"/>
    <w:rsid w:val="00B60367"/>
    <w:rsid w:val="00B63B3F"/>
    <w:rsid w:val="00B66E8F"/>
    <w:rsid w:val="00B86505"/>
    <w:rsid w:val="00B878B5"/>
    <w:rsid w:val="00BB2EA0"/>
    <w:rsid w:val="00C12F40"/>
    <w:rsid w:val="00C135CE"/>
    <w:rsid w:val="00C32545"/>
    <w:rsid w:val="00C4164B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E0AF5"/>
    <w:rsid w:val="00CF6D74"/>
    <w:rsid w:val="00D0593D"/>
    <w:rsid w:val="00D350CA"/>
    <w:rsid w:val="00D44A40"/>
    <w:rsid w:val="00D672F8"/>
    <w:rsid w:val="00D93883"/>
    <w:rsid w:val="00DA4F13"/>
    <w:rsid w:val="00DB74C5"/>
    <w:rsid w:val="00DC0CFD"/>
    <w:rsid w:val="00DC1A53"/>
    <w:rsid w:val="00DD0069"/>
    <w:rsid w:val="00DE54B1"/>
    <w:rsid w:val="00DF70DF"/>
    <w:rsid w:val="00E525F8"/>
    <w:rsid w:val="00E56C71"/>
    <w:rsid w:val="00EA6E7B"/>
    <w:rsid w:val="00EB4A16"/>
    <w:rsid w:val="00EB5737"/>
    <w:rsid w:val="00ED09BF"/>
    <w:rsid w:val="00ED4F49"/>
    <w:rsid w:val="00EE4E99"/>
    <w:rsid w:val="00F05134"/>
    <w:rsid w:val="00F11A08"/>
    <w:rsid w:val="00F43D11"/>
    <w:rsid w:val="00F460A6"/>
    <w:rsid w:val="00F613BA"/>
    <w:rsid w:val="00F63958"/>
    <w:rsid w:val="00F936CE"/>
    <w:rsid w:val="00FA49C7"/>
    <w:rsid w:val="00FA5F66"/>
    <w:rsid w:val="00FB772F"/>
    <w:rsid w:val="00FD7B53"/>
    <w:rsid w:val="00FE2885"/>
    <w:rsid w:val="00FE52D7"/>
    <w:rsid w:val="00FF4FA8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3A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99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c">
    <w:name w:val="Normal (Web)"/>
    <w:basedOn w:val="a"/>
    <w:uiPriority w:val="99"/>
    <w:unhideWhenUsed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d">
    <w:name w:val="Emphasis"/>
    <w:uiPriority w:val="20"/>
    <w:qFormat/>
    <w:rsid w:val="00342CEA"/>
    <w:rPr>
      <w:i/>
      <w:iCs/>
    </w:rPr>
  </w:style>
  <w:style w:type="paragraph" w:styleId="ae">
    <w:name w:val="Title"/>
    <w:basedOn w:val="a"/>
    <w:link w:val="af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">
    <w:name w:val="Название Знак"/>
    <w:link w:val="ae"/>
    <w:rsid w:val="00342CEA"/>
    <w:rPr>
      <w:b/>
      <w:bCs/>
      <w:sz w:val="28"/>
      <w:szCs w:val="24"/>
      <w:lang w:eastAsia="ru-RU"/>
    </w:rPr>
  </w:style>
  <w:style w:type="character" w:customStyle="1" w:styleId="10">
    <w:name w:val="Заголовок 1 Знак"/>
    <w:link w:val="1"/>
    <w:rsid w:val="00986A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f0">
    <w:name w:val="Strong"/>
    <w:qFormat/>
    <w:rsid w:val="00986AC7"/>
    <w:rPr>
      <w:b/>
      <w:bCs/>
    </w:rPr>
  </w:style>
  <w:style w:type="paragraph" w:styleId="af1">
    <w:name w:val="Plain Text"/>
    <w:basedOn w:val="a"/>
    <w:link w:val="af2"/>
    <w:rsid w:val="00B3749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B37497"/>
    <w:rPr>
      <w:rFonts w:ascii="Courier New" w:hAnsi="Courier New"/>
      <w:lang w:val="ru-RU" w:eastAsia="ru-RU"/>
    </w:rPr>
  </w:style>
  <w:style w:type="character" w:customStyle="1" w:styleId="rvts40">
    <w:name w:val="rvts40"/>
    <w:basedOn w:val="a0"/>
    <w:rsid w:val="00751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3A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99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c">
    <w:name w:val="Normal (Web)"/>
    <w:basedOn w:val="a"/>
    <w:uiPriority w:val="99"/>
    <w:unhideWhenUsed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d">
    <w:name w:val="Emphasis"/>
    <w:uiPriority w:val="20"/>
    <w:qFormat/>
    <w:rsid w:val="00342CEA"/>
    <w:rPr>
      <w:i/>
      <w:iCs/>
    </w:rPr>
  </w:style>
  <w:style w:type="paragraph" w:styleId="ae">
    <w:name w:val="Title"/>
    <w:basedOn w:val="a"/>
    <w:link w:val="af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">
    <w:name w:val="Название Знак"/>
    <w:link w:val="ae"/>
    <w:rsid w:val="00342CEA"/>
    <w:rPr>
      <w:b/>
      <w:bCs/>
      <w:sz w:val="28"/>
      <w:szCs w:val="24"/>
      <w:lang w:eastAsia="ru-RU"/>
    </w:rPr>
  </w:style>
  <w:style w:type="character" w:customStyle="1" w:styleId="10">
    <w:name w:val="Заголовок 1 Знак"/>
    <w:link w:val="1"/>
    <w:rsid w:val="00986A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f0">
    <w:name w:val="Strong"/>
    <w:qFormat/>
    <w:rsid w:val="00986AC7"/>
    <w:rPr>
      <w:b/>
      <w:bCs/>
    </w:rPr>
  </w:style>
  <w:style w:type="paragraph" w:styleId="af1">
    <w:name w:val="Plain Text"/>
    <w:basedOn w:val="a"/>
    <w:link w:val="af2"/>
    <w:rsid w:val="00B3749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B37497"/>
    <w:rPr>
      <w:rFonts w:ascii="Courier New" w:hAnsi="Courier New"/>
      <w:lang w:val="ru-RU" w:eastAsia="ru-RU"/>
    </w:rPr>
  </w:style>
  <w:style w:type="character" w:customStyle="1" w:styleId="rvts40">
    <w:name w:val="rvts40"/>
    <w:basedOn w:val="a0"/>
    <w:rsid w:val="0075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cology@kyivcity.gov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DCC9F0-15ED-4384-8D08-1EE6CD3B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2845</Characters>
  <Application>Microsoft Office Word</Application>
  <DocSecurity>0</DocSecurity>
  <Lines>237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3181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4</cp:revision>
  <cp:lastPrinted>2021-12-16T14:20:00Z</cp:lastPrinted>
  <dcterms:created xsi:type="dcterms:W3CDTF">2023-04-26T11:30:00Z</dcterms:created>
  <dcterms:modified xsi:type="dcterms:W3CDTF">2023-04-26T12:07:00Z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